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C65A868" w14:textId="01CCDB75" w:rsidR="00E45E66" w:rsidRPr="00E960BB" w:rsidRDefault="00E45E66" w:rsidP="00E45E66">
      <w:pPr>
        <w:spacing w:line="240" w:lineRule="auto"/>
        <w:jc w:val="right"/>
        <w:rPr>
          <w:rFonts w:ascii="Corbel" w:hAnsi="Corbel"/>
          <w:bCs/>
          <w:i/>
        </w:rPr>
      </w:pPr>
      <w:r w:rsidRPr="00E960BB">
        <w:rPr>
          <w:rFonts w:ascii="Corbel" w:hAnsi="Corbel"/>
          <w:bCs/>
          <w:i/>
        </w:rPr>
        <w:t xml:space="preserve">Załącznik nr 1.5 do Zarządzenia Rektora UR  nr </w:t>
      </w:r>
      <w:r w:rsidR="006E4C62">
        <w:rPr>
          <w:rFonts w:ascii="Corbel" w:hAnsi="Corbel"/>
          <w:bCs/>
          <w:i/>
        </w:rPr>
        <w:t>61</w:t>
      </w:r>
      <w:r w:rsidRPr="00E960BB">
        <w:rPr>
          <w:rFonts w:ascii="Corbel" w:hAnsi="Corbel"/>
          <w:bCs/>
          <w:i/>
        </w:rPr>
        <w:t>/20</w:t>
      </w:r>
      <w:r>
        <w:rPr>
          <w:rFonts w:ascii="Corbel" w:hAnsi="Corbel"/>
          <w:bCs/>
          <w:i/>
        </w:rPr>
        <w:t>2</w:t>
      </w:r>
      <w:r w:rsidR="006E4C62">
        <w:rPr>
          <w:rFonts w:ascii="Corbel" w:hAnsi="Corbel"/>
          <w:bCs/>
          <w:i/>
        </w:rPr>
        <w:t>5</w:t>
      </w:r>
    </w:p>
    <w:p w14:paraId="72FA7957" w14:textId="77777777" w:rsidR="00E45E66" w:rsidRPr="009C54AE" w:rsidRDefault="00E45E66" w:rsidP="00E45E66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E0DFD76" w14:textId="54758502" w:rsidR="00E45E66" w:rsidRDefault="00E45E66" w:rsidP="00E45E66">
      <w:pPr>
        <w:spacing w:after="0" w:line="240" w:lineRule="exact"/>
        <w:jc w:val="center"/>
        <w:rPr>
          <w:rFonts w:ascii="Corbel" w:hAnsi="Corbel" w:cs="Corbel"/>
          <w:b/>
          <w:bCs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 xml:space="preserve">dotyczy cyklu kształcenia </w:t>
      </w:r>
      <w:r w:rsidR="006E4C62">
        <w:rPr>
          <w:rFonts w:ascii="Corbel" w:hAnsi="Corbel" w:cs="Corbel"/>
          <w:b/>
          <w:i/>
          <w:iCs/>
          <w:smallCaps/>
          <w:sz w:val="24"/>
          <w:szCs w:val="24"/>
        </w:rPr>
        <w:t>202</w:t>
      </w:r>
      <w:r w:rsidR="00A60F11">
        <w:rPr>
          <w:rFonts w:ascii="Corbel" w:hAnsi="Corbel" w:cs="Corbel"/>
          <w:b/>
          <w:i/>
          <w:iCs/>
          <w:smallCaps/>
          <w:sz w:val="24"/>
          <w:szCs w:val="24"/>
        </w:rPr>
        <w:t>6</w:t>
      </w:r>
      <w:r w:rsidR="006E4C62">
        <w:rPr>
          <w:rFonts w:ascii="Corbel" w:hAnsi="Corbel" w:cs="Corbel"/>
          <w:b/>
          <w:i/>
          <w:iCs/>
          <w:smallCaps/>
          <w:sz w:val="24"/>
          <w:szCs w:val="24"/>
        </w:rPr>
        <w:t>-202</w:t>
      </w:r>
      <w:r w:rsidR="00A60F11">
        <w:rPr>
          <w:rFonts w:ascii="Corbel" w:hAnsi="Corbel" w:cs="Corbel"/>
          <w:b/>
          <w:i/>
          <w:iCs/>
          <w:smallCaps/>
          <w:sz w:val="24"/>
          <w:szCs w:val="24"/>
        </w:rPr>
        <w:t>9</w:t>
      </w:r>
    </w:p>
    <w:p w14:paraId="49C15F46" w14:textId="77777777" w:rsidR="00E45E66" w:rsidRDefault="00E45E66" w:rsidP="00E45E66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i/>
          <w:sz w:val="24"/>
          <w:szCs w:val="24"/>
        </w:rPr>
        <w:t xml:space="preserve">                                                                                                             </w:t>
      </w:r>
      <w:r w:rsidRPr="00EA4832">
        <w:rPr>
          <w:rFonts w:ascii="Corbel" w:hAnsi="Corbel"/>
          <w:i/>
          <w:sz w:val="20"/>
          <w:szCs w:val="20"/>
        </w:rPr>
        <w:t>(skrajne daty</w:t>
      </w:r>
      <w:r w:rsidRPr="00EA4832">
        <w:rPr>
          <w:rFonts w:ascii="Corbel" w:hAnsi="Corbel"/>
          <w:sz w:val="20"/>
          <w:szCs w:val="20"/>
        </w:rPr>
        <w:t>)</w:t>
      </w:r>
    </w:p>
    <w:p w14:paraId="1A70DE3E" w14:textId="30FF9235" w:rsidR="00E45E66" w:rsidRPr="00B1013A" w:rsidRDefault="00E45E66" w:rsidP="00E45E66">
      <w:pPr>
        <w:spacing w:after="0" w:line="240" w:lineRule="exact"/>
        <w:jc w:val="both"/>
        <w:rPr>
          <w:rFonts w:ascii="Corbel" w:hAnsi="Corbel"/>
          <w:b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 w:rsidRPr="00B1013A">
        <w:rPr>
          <w:rFonts w:ascii="Corbel" w:hAnsi="Corbel"/>
          <w:b/>
          <w:sz w:val="20"/>
          <w:szCs w:val="20"/>
        </w:rPr>
        <w:t>Rok akademicki  202</w:t>
      </w:r>
      <w:r w:rsidR="00A60F11">
        <w:rPr>
          <w:rFonts w:ascii="Corbel" w:hAnsi="Corbel"/>
          <w:b/>
          <w:sz w:val="20"/>
          <w:szCs w:val="20"/>
        </w:rPr>
        <w:t>6</w:t>
      </w:r>
      <w:r w:rsidRPr="00B1013A">
        <w:rPr>
          <w:rFonts w:ascii="Corbel" w:hAnsi="Corbel"/>
          <w:b/>
          <w:sz w:val="20"/>
          <w:szCs w:val="20"/>
        </w:rPr>
        <w:t>/202</w:t>
      </w:r>
      <w:r w:rsidR="00A60F11">
        <w:rPr>
          <w:rFonts w:ascii="Corbel" w:hAnsi="Corbel"/>
          <w:b/>
          <w:sz w:val="20"/>
          <w:szCs w:val="20"/>
        </w:rPr>
        <w:t>7</w:t>
      </w:r>
      <w:bookmarkStart w:id="0" w:name="_GoBack"/>
      <w:bookmarkEnd w:id="0"/>
    </w:p>
    <w:p w14:paraId="770AB3E2" w14:textId="77777777" w:rsidR="00E45E66" w:rsidRPr="009C54AE" w:rsidRDefault="00E45E66" w:rsidP="00E45E66">
      <w:pPr>
        <w:spacing w:after="0" w:line="240" w:lineRule="auto"/>
        <w:rPr>
          <w:rFonts w:ascii="Corbel" w:hAnsi="Corbel"/>
          <w:sz w:val="24"/>
          <w:szCs w:val="24"/>
        </w:rPr>
      </w:pPr>
    </w:p>
    <w:p w14:paraId="70A3CA41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Podstawowe </w:t>
      </w:r>
      <w:r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E45E66" w:rsidRPr="009C54AE" w14:paraId="71C24093" w14:textId="77777777" w:rsidTr="002829F9">
        <w:tc>
          <w:tcPr>
            <w:tcW w:w="2694" w:type="dxa"/>
            <w:vAlign w:val="center"/>
          </w:tcPr>
          <w:p w14:paraId="569301D8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60BA9A67" w14:textId="77777777" w:rsidR="00E45E66" w:rsidRPr="00B1013A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1013A">
              <w:rPr>
                <w:rFonts w:ascii="Corbel" w:hAnsi="Corbel"/>
                <w:sz w:val="24"/>
                <w:szCs w:val="24"/>
              </w:rPr>
              <w:t>Polityka prorodzinna</w:t>
            </w:r>
          </w:p>
        </w:tc>
      </w:tr>
      <w:tr w:rsidR="00E45E66" w:rsidRPr="009C54AE" w14:paraId="26D71228" w14:textId="77777777" w:rsidTr="002829F9">
        <w:tc>
          <w:tcPr>
            <w:tcW w:w="2694" w:type="dxa"/>
            <w:vAlign w:val="center"/>
          </w:tcPr>
          <w:p w14:paraId="44343B77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22DA2C02" w14:textId="77777777"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  <w:tr w:rsidR="00E45E66" w:rsidRPr="009C54AE" w14:paraId="229C9407" w14:textId="77777777" w:rsidTr="002829F9">
        <w:tc>
          <w:tcPr>
            <w:tcW w:w="2694" w:type="dxa"/>
            <w:vAlign w:val="center"/>
          </w:tcPr>
          <w:p w14:paraId="23E062AC" w14:textId="77777777" w:rsidR="00E45E66" w:rsidRPr="009C54AE" w:rsidRDefault="00E45E66" w:rsidP="002829F9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723627AA" w14:textId="194E8AE5" w:rsidR="00E45E66" w:rsidRPr="009C54AE" w:rsidRDefault="006E4C62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Pedagogiki i Filozofii</w:t>
            </w:r>
          </w:p>
        </w:tc>
      </w:tr>
      <w:tr w:rsidR="00E45E66" w:rsidRPr="009C54AE" w14:paraId="67C64078" w14:textId="77777777" w:rsidTr="002829F9">
        <w:tc>
          <w:tcPr>
            <w:tcW w:w="2694" w:type="dxa"/>
            <w:vAlign w:val="center"/>
          </w:tcPr>
          <w:p w14:paraId="6BE7A057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2FFF149B" w14:textId="77777777" w:rsidR="00E45E66" w:rsidRPr="00E27F45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E27F45">
              <w:rPr>
                <w:rStyle w:val="Pogrubienie"/>
                <w:rFonts w:ascii="Corbel" w:hAnsi="Corbel" w:cs="Arial"/>
                <w:color w:val="000000" w:themeColor="text1"/>
                <w:sz w:val="23"/>
                <w:szCs w:val="23"/>
                <w:shd w:val="clear" w:color="auto" w:fill="FEFEFE"/>
              </w:rPr>
              <w:t>Instytut Pedagogiki </w:t>
            </w:r>
          </w:p>
        </w:tc>
      </w:tr>
      <w:tr w:rsidR="00E45E66" w:rsidRPr="009C54AE" w14:paraId="2F09A445" w14:textId="77777777" w:rsidTr="002829F9">
        <w:tc>
          <w:tcPr>
            <w:tcW w:w="2694" w:type="dxa"/>
            <w:vAlign w:val="center"/>
          </w:tcPr>
          <w:p w14:paraId="3BA42458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3131B43" w14:textId="77777777"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Nauki o rodzinie</w:t>
            </w:r>
          </w:p>
        </w:tc>
      </w:tr>
      <w:tr w:rsidR="00E45E66" w:rsidRPr="009C54AE" w14:paraId="1BF15327" w14:textId="77777777" w:rsidTr="002829F9">
        <w:tc>
          <w:tcPr>
            <w:tcW w:w="2694" w:type="dxa"/>
            <w:vAlign w:val="center"/>
          </w:tcPr>
          <w:p w14:paraId="1FEFB71F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4A50E1C0" w14:textId="77777777"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E45E66" w:rsidRPr="009C54AE" w14:paraId="371F8900" w14:textId="77777777" w:rsidTr="002829F9">
        <w:tc>
          <w:tcPr>
            <w:tcW w:w="2694" w:type="dxa"/>
            <w:vAlign w:val="center"/>
          </w:tcPr>
          <w:p w14:paraId="140FAED3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8B29C36" w14:textId="77777777"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praktyczny</w:t>
            </w:r>
          </w:p>
        </w:tc>
      </w:tr>
      <w:tr w:rsidR="00E45E66" w:rsidRPr="009C54AE" w14:paraId="5BDC2F87" w14:textId="77777777" w:rsidTr="002829F9">
        <w:tc>
          <w:tcPr>
            <w:tcW w:w="2694" w:type="dxa"/>
            <w:vAlign w:val="center"/>
          </w:tcPr>
          <w:p w14:paraId="4FD7A67B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F1AA297" w14:textId="77777777"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stacjonarne</w:t>
            </w:r>
          </w:p>
        </w:tc>
      </w:tr>
      <w:tr w:rsidR="00E45E66" w:rsidRPr="009C54AE" w14:paraId="06808E82" w14:textId="77777777" w:rsidTr="002829F9">
        <w:tc>
          <w:tcPr>
            <w:tcW w:w="2694" w:type="dxa"/>
            <w:vAlign w:val="center"/>
          </w:tcPr>
          <w:p w14:paraId="2918427C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22BB4CDD" w14:textId="77777777" w:rsidR="00E45E66" w:rsidRPr="00B1013A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sz w:val="24"/>
                <w:szCs w:val="24"/>
              </w:rPr>
            </w:pPr>
            <w:r w:rsidRPr="00B1013A">
              <w:rPr>
                <w:rFonts w:ascii="Corbel" w:hAnsi="Corbel"/>
                <w:sz w:val="24"/>
                <w:szCs w:val="24"/>
              </w:rPr>
              <w:t>Rok 1, semestr 2</w:t>
            </w:r>
          </w:p>
        </w:tc>
      </w:tr>
      <w:tr w:rsidR="00E45E66" w:rsidRPr="009C54AE" w14:paraId="096DA105" w14:textId="77777777" w:rsidTr="002829F9">
        <w:tc>
          <w:tcPr>
            <w:tcW w:w="2694" w:type="dxa"/>
            <w:vAlign w:val="center"/>
          </w:tcPr>
          <w:p w14:paraId="0CE7CB00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33637433" w14:textId="77777777"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Przedmioty specjalnościowe, sp. </w:t>
            </w:r>
            <w:r w:rsidRPr="00864BFE">
              <w:rPr>
                <w:rFonts w:ascii="Corbel" w:hAnsi="Corbel"/>
                <w:b w:val="0"/>
                <w:sz w:val="24"/>
                <w:szCs w:val="24"/>
              </w:rPr>
              <w:t xml:space="preserve">Asystent </w:t>
            </w:r>
            <w:r w:rsidR="00AF18E5" w:rsidRPr="00864BFE">
              <w:rPr>
                <w:rFonts w:ascii="Corbel" w:hAnsi="Corbel"/>
                <w:b w:val="0"/>
                <w:sz w:val="24"/>
                <w:szCs w:val="24"/>
              </w:rPr>
              <w:t>i doradca</w:t>
            </w:r>
            <w:r w:rsidR="00AF18E5">
              <w:rPr>
                <w:rFonts w:ascii="Corbel" w:hAnsi="Corbel"/>
                <w:b w:val="0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b w:val="0"/>
                <w:sz w:val="24"/>
                <w:szCs w:val="24"/>
              </w:rPr>
              <w:t>rodziny</w:t>
            </w:r>
          </w:p>
        </w:tc>
      </w:tr>
      <w:tr w:rsidR="00E45E66" w:rsidRPr="009C54AE" w14:paraId="2C4733CA" w14:textId="77777777" w:rsidTr="002829F9">
        <w:tc>
          <w:tcPr>
            <w:tcW w:w="2694" w:type="dxa"/>
            <w:vAlign w:val="center"/>
          </w:tcPr>
          <w:p w14:paraId="4DC70426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66F6FCA5" w14:textId="77777777"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E45E66" w:rsidRPr="009C54AE" w14:paraId="46D4C0A5" w14:textId="77777777" w:rsidTr="002829F9">
        <w:tc>
          <w:tcPr>
            <w:tcW w:w="2694" w:type="dxa"/>
            <w:vAlign w:val="center"/>
          </w:tcPr>
          <w:p w14:paraId="429A8ACC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3DCB99B6" w14:textId="77777777"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Wiesław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Matyskiewicz</w:t>
            </w:r>
            <w:proofErr w:type="spellEnd"/>
          </w:p>
        </w:tc>
      </w:tr>
      <w:tr w:rsidR="00E45E66" w:rsidRPr="009C54AE" w14:paraId="0A240C18" w14:textId="77777777" w:rsidTr="002829F9">
        <w:tc>
          <w:tcPr>
            <w:tcW w:w="2694" w:type="dxa"/>
            <w:vAlign w:val="center"/>
          </w:tcPr>
          <w:p w14:paraId="6AEF5880" w14:textId="77777777" w:rsidR="00E45E66" w:rsidRPr="009C54AE" w:rsidRDefault="00E45E66" w:rsidP="002829F9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7B23092D" w14:textId="77777777" w:rsidR="00E45E66" w:rsidRPr="009C54AE" w:rsidRDefault="00E45E66" w:rsidP="002829F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</w:p>
        </w:tc>
      </w:tr>
    </w:tbl>
    <w:p w14:paraId="23F0BB3A" w14:textId="77777777" w:rsidR="00E45E66" w:rsidRPr="009C54AE" w:rsidRDefault="00E45E66" w:rsidP="00E45E66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Pr="00B90885">
        <w:rPr>
          <w:rFonts w:ascii="Corbel" w:hAnsi="Corbel"/>
          <w:b w:val="0"/>
          <w:i/>
          <w:sz w:val="24"/>
          <w:szCs w:val="24"/>
        </w:rPr>
        <w:t>opcjonalni</w:t>
      </w:r>
      <w:r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>
        <w:rPr>
          <w:rFonts w:ascii="Corbel" w:hAnsi="Corbel"/>
          <w:b w:val="0"/>
          <w:i/>
          <w:sz w:val="24"/>
          <w:szCs w:val="24"/>
        </w:rPr>
        <w:t>w Jednostce</w:t>
      </w:r>
    </w:p>
    <w:p w14:paraId="654B76FC" w14:textId="77777777" w:rsidR="00E45E66" w:rsidRPr="009C54AE" w:rsidRDefault="00E45E66" w:rsidP="00E45E66">
      <w:pPr>
        <w:pStyle w:val="Podpunkty"/>
        <w:ind w:left="0"/>
        <w:rPr>
          <w:rFonts w:ascii="Corbel" w:hAnsi="Corbel"/>
          <w:sz w:val="24"/>
          <w:szCs w:val="24"/>
        </w:rPr>
      </w:pPr>
    </w:p>
    <w:p w14:paraId="1B20965D" w14:textId="77777777" w:rsidR="00E45E66" w:rsidRPr="009C54AE" w:rsidRDefault="00E45E66" w:rsidP="00E45E66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1.1.Formy zajęć dydaktycznych, wymiar godzin i punktów ECTS </w:t>
      </w:r>
    </w:p>
    <w:p w14:paraId="4C352814" w14:textId="77777777" w:rsidR="00E45E66" w:rsidRPr="009C54AE" w:rsidRDefault="00E45E66" w:rsidP="00E45E66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872"/>
        <w:gridCol w:w="728"/>
        <w:gridCol w:w="851"/>
        <w:gridCol w:w="755"/>
        <w:gridCol w:w="794"/>
        <w:gridCol w:w="681"/>
        <w:gridCol w:w="908"/>
        <w:gridCol w:w="1110"/>
        <w:gridCol w:w="1315"/>
      </w:tblGrid>
      <w:tr w:rsidR="00E45E66" w:rsidRPr="009C54AE" w14:paraId="2A1322A7" w14:textId="77777777" w:rsidTr="002829F9"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4F6D3F" w14:textId="77777777" w:rsidR="00E45E66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381EC588" w14:textId="77777777"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(nr)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8CBC5D" w14:textId="77777777"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522F9FA" w14:textId="77777777"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CBC85" w14:textId="77777777"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3905D8" w14:textId="77777777"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A20CE8" w14:textId="77777777"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D5E72B" w14:textId="77777777"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1209A6" w14:textId="77777777"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92BE1" w14:textId="77777777"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E512E7" w14:textId="77777777" w:rsidR="00E45E66" w:rsidRPr="009C54AE" w:rsidRDefault="00E45E66" w:rsidP="002829F9">
            <w:pPr>
              <w:pStyle w:val="Nagwkitablic"/>
              <w:spacing w:after="0"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E45E66" w:rsidRPr="009C54AE" w14:paraId="6DBFED6B" w14:textId="77777777" w:rsidTr="002829F9">
        <w:trPr>
          <w:trHeight w:val="453"/>
        </w:trPr>
        <w:tc>
          <w:tcPr>
            <w:tcW w:w="104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252886" w14:textId="77777777"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2</w:t>
            </w:r>
          </w:p>
        </w:tc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907DF0" w14:textId="77777777" w:rsidR="00E45E66" w:rsidRPr="00864BFE" w:rsidRDefault="00AF18E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4BF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3C3130" w14:textId="77777777" w:rsidR="00E45E66" w:rsidRPr="00864BFE" w:rsidRDefault="00AF18E5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 w:rsidRPr="00864BFE"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37BF7A" w14:textId="77777777"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B97845" w14:textId="77777777"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47DDCF" w14:textId="77777777"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53A05" w14:textId="77777777"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5FBA44" w14:textId="77777777"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9A47D" w14:textId="77777777"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A80475" w14:textId="77777777" w:rsidR="00E45E66" w:rsidRPr="009C54AE" w:rsidRDefault="00E45E66" w:rsidP="002829F9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70417CE" w14:textId="77777777" w:rsidR="00E45E66" w:rsidRPr="009C54AE" w:rsidRDefault="00E45E66" w:rsidP="00E45E66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3123670" w14:textId="77777777" w:rsidR="00E45E66" w:rsidRPr="009C54AE" w:rsidRDefault="00E45E66" w:rsidP="00E45E66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1CBF6997" w14:textId="77777777" w:rsidR="00E45E66" w:rsidRPr="009C54AE" w:rsidRDefault="00E45E66" w:rsidP="00E45E66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1.2</w:t>
      </w:r>
      <w:r>
        <w:rPr>
          <w:rFonts w:ascii="Corbel" w:hAnsi="Corbel"/>
          <w:smallCaps w:val="0"/>
          <w:szCs w:val="24"/>
        </w:rPr>
        <w:t>.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764285EB" w14:textId="77777777" w:rsidR="00E45E66" w:rsidRPr="00DA4EBE" w:rsidRDefault="00E45E66" w:rsidP="00E45E6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DA4EBE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DA4EBE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71186DD2" w14:textId="77777777" w:rsidR="00E45E66" w:rsidRPr="009C54AE" w:rsidRDefault="00E45E66" w:rsidP="00E45E66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513A0F65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3B6D6424" w14:textId="77777777" w:rsidR="00E45E66" w:rsidRPr="009C54AE" w:rsidRDefault="00E45E66" w:rsidP="00E45E66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>
        <w:rPr>
          <w:rFonts w:ascii="Corbel" w:hAnsi="Corbel"/>
          <w:smallCaps w:val="0"/>
          <w:szCs w:val="24"/>
        </w:rPr>
        <w:t xml:space="preserve">ma zaliczenia przedmiotu </w:t>
      </w:r>
      <w:r w:rsidRPr="009C54AE">
        <w:rPr>
          <w:rFonts w:ascii="Corbel" w:hAnsi="Corbel"/>
          <w:smallCaps w:val="0"/>
          <w:szCs w:val="24"/>
        </w:rPr>
        <w:t xml:space="preserve"> (z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6EA799BC" w14:textId="77777777" w:rsidR="00E45E66" w:rsidRDefault="00E45E66" w:rsidP="00E45E6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EC1A747" w14:textId="29B6B923" w:rsidR="00E45E66" w:rsidRPr="006A7CEB" w:rsidRDefault="00864BFE" w:rsidP="00864BFE">
      <w:pPr>
        <w:rPr>
          <w:rStyle w:val="Wyrnieniedelikatne"/>
          <w:rFonts w:ascii="Corbel" w:hAnsi="Corbel"/>
          <w:i w:val="0"/>
          <w:iCs w:val="0"/>
          <w:sz w:val="24"/>
          <w:szCs w:val="24"/>
        </w:rPr>
      </w:pPr>
      <w:r w:rsidRPr="006A7CEB">
        <w:rPr>
          <w:rStyle w:val="Wyrnieniedelikatne"/>
          <w:rFonts w:ascii="Corbel" w:hAnsi="Corbel"/>
          <w:i w:val="0"/>
          <w:iCs w:val="0"/>
          <w:sz w:val="24"/>
          <w:szCs w:val="24"/>
        </w:rPr>
        <w:t>EGZAMIN/ZALICZENIE Z OCENĄ</w:t>
      </w:r>
    </w:p>
    <w:p w14:paraId="563B0A83" w14:textId="77777777" w:rsidR="00E45E66" w:rsidRDefault="00E45E66" w:rsidP="00E45E6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20F1483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5E66" w:rsidRPr="009C54AE" w14:paraId="24C3A541" w14:textId="77777777" w:rsidTr="002829F9">
        <w:tc>
          <w:tcPr>
            <w:tcW w:w="9670" w:type="dxa"/>
          </w:tcPr>
          <w:p w14:paraId="0792C607" w14:textId="77777777" w:rsidR="00E45E66" w:rsidRPr="009C54AE" w:rsidRDefault="00E45E66" w:rsidP="002829F9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Podstawowa wiedza z socjologii.</w:t>
            </w:r>
          </w:p>
        </w:tc>
      </w:tr>
    </w:tbl>
    <w:p w14:paraId="00A776A0" w14:textId="77777777" w:rsidR="00E45E66" w:rsidRDefault="00E45E66" w:rsidP="00E45E66">
      <w:pPr>
        <w:pStyle w:val="Punktygwne"/>
        <w:spacing w:before="0" w:after="0"/>
        <w:rPr>
          <w:rFonts w:ascii="Corbel" w:hAnsi="Corbel"/>
          <w:szCs w:val="24"/>
        </w:rPr>
      </w:pPr>
    </w:p>
    <w:p w14:paraId="337E7A98" w14:textId="77777777" w:rsidR="00E45E66" w:rsidRDefault="00E45E66" w:rsidP="00E45E66">
      <w:pPr>
        <w:pStyle w:val="Punktygwne"/>
        <w:spacing w:before="0" w:after="0"/>
        <w:rPr>
          <w:rFonts w:ascii="Corbel" w:hAnsi="Corbel"/>
          <w:szCs w:val="24"/>
        </w:rPr>
      </w:pPr>
    </w:p>
    <w:p w14:paraId="1631E1FA" w14:textId="77777777" w:rsidR="00E45E66" w:rsidRPr="00C05F44" w:rsidRDefault="00E45E66" w:rsidP="00E45E66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3. </w:t>
      </w:r>
      <w:r>
        <w:rPr>
          <w:rFonts w:ascii="Corbel" w:hAnsi="Corbel"/>
          <w:szCs w:val="24"/>
        </w:rPr>
        <w:t>cele, efekty uczenia się</w:t>
      </w:r>
      <w:r w:rsidRPr="00C05F44">
        <w:rPr>
          <w:rFonts w:ascii="Corbel" w:hAnsi="Corbel"/>
          <w:szCs w:val="24"/>
        </w:rPr>
        <w:t xml:space="preserve"> , treści Programowe i stosowane metody Dydaktyczne</w:t>
      </w:r>
    </w:p>
    <w:p w14:paraId="12B7011D" w14:textId="77777777" w:rsidR="00E45E66" w:rsidRPr="00C05F44" w:rsidRDefault="00E45E66" w:rsidP="00E45E66">
      <w:pPr>
        <w:pStyle w:val="Punktygwne"/>
        <w:spacing w:before="0" w:after="0"/>
        <w:rPr>
          <w:rFonts w:ascii="Corbel" w:hAnsi="Corbel"/>
          <w:szCs w:val="24"/>
        </w:rPr>
      </w:pPr>
    </w:p>
    <w:p w14:paraId="11B263BB" w14:textId="77777777" w:rsidR="00E45E66" w:rsidRDefault="00E45E66" w:rsidP="00E45E66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>
        <w:rPr>
          <w:rFonts w:ascii="Corbel" w:hAnsi="Corbel"/>
          <w:sz w:val="24"/>
          <w:szCs w:val="24"/>
        </w:rPr>
        <w:t>Cele przedmiotu</w:t>
      </w:r>
    </w:p>
    <w:p w14:paraId="03A8C2E2" w14:textId="77777777" w:rsidR="00E45E66" w:rsidRPr="009C54AE" w:rsidRDefault="00E45E66" w:rsidP="00E45E66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967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E45E66" w:rsidRPr="009C54AE" w14:paraId="71D0EFAB" w14:textId="77777777" w:rsidTr="002829F9">
        <w:tc>
          <w:tcPr>
            <w:tcW w:w="851" w:type="dxa"/>
            <w:vAlign w:val="center"/>
          </w:tcPr>
          <w:p w14:paraId="7C490DEF" w14:textId="77777777" w:rsidR="00E45E66" w:rsidRPr="009C54AE" w:rsidRDefault="00E45E66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9C54AE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19A88A5E" w14:textId="77777777" w:rsidR="00E45E66" w:rsidRPr="006A458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6A458B">
              <w:rPr>
                <w:rFonts w:ascii="Corbel" w:hAnsi="Corbel"/>
                <w:sz w:val="24"/>
                <w:szCs w:val="24"/>
              </w:rPr>
              <w:t>Zapoznanie studentów z podstawowymi zagadnieniami polityki społecznej wynikające z uwarunkowań</w:t>
            </w:r>
            <w:r>
              <w:rPr>
                <w:rFonts w:ascii="Corbel" w:hAnsi="Corbel"/>
                <w:sz w:val="24"/>
                <w:szCs w:val="24"/>
              </w:rPr>
              <w:t xml:space="preserve"> społecznej gospodarki rynkowej.</w:t>
            </w:r>
          </w:p>
        </w:tc>
      </w:tr>
      <w:tr w:rsidR="00E45E66" w:rsidRPr="009C54AE" w14:paraId="2E4FC0C0" w14:textId="77777777" w:rsidTr="002829F9">
        <w:tc>
          <w:tcPr>
            <w:tcW w:w="851" w:type="dxa"/>
            <w:vAlign w:val="center"/>
          </w:tcPr>
          <w:p w14:paraId="778763CF" w14:textId="77777777" w:rsidR="00E45E66" w:rsidRPr="009C54AE" w:rsidRDefault="00E45E66" w:rsidP="002829F9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200D0399" w14:textId="77777777" w:rsidR="00E45E66" w:rsidRPr="006A458B" w:rsidRDefault="00E45E66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Zorientowanie w obecnych kierunkach polityki społecznej w Polsce i świecie wobec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45E66" w:rsidRPr="009C54AE" w14:paraId="6C78E369" w14:textId="77777777" w:rsidTr="002829F9">
        <w:tc>
          <w:tcPr>
            <w:tcW w:w="851" w:type="dxa"/>
            <w:vAlign w:val="center"/>
          </w:tcPr>
          <w:p w14:paraId="44A25A1F" w14:textId="77777777" w:rsidR="00E45E66" w:rsidRPr="009C54AE" w:rsidRDefault="00E45E66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23681EF8" w14:textId="77777777" w:rsidR="00E45E66" w:rsidRPr="006A458B" w:rsidRDefault="00E45E66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Prezentacja uwarunkowań prowadzących do zagwarantowania ładu i pokoju społecznego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  <w:tr w:rsidR="00E45E66" w:rsidRPr="009C54AE" w14:paraId="505D2393" w14:textId="77777777" w:rsidTr="002829F9">
        <w:tc>
          <w:tcPr>
            <w:tcW w:w="851" w:type="dxa"/>
            <w:vAlign w:val="center"/>
          </w:tcPr>
          <w:p w14:paraId="74B932BF" w14:textId="77777777" w:rsidR="00E45E66" w:rsidRDefault="00E45E66" w:rsidP="002829F9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FDCB01C" w14:textId="77777777" w:rsidR="00E45E66" w:rsidRPr="006A458B" w:rsidRDefault="00E45E66" w:rsidP="002829F9">
            <w:pPr>
              <w:pStyle w:val="Podpunkty"/>
              <w:spacing w:line="276" w:lineRule="auto"/>
              <w:ind w:left="0"/>
              <w:jc w:val="left"/>
              <w:rPr>
                <w:rFonts w:ascii="Corbel" w:hAnsi="Corbel" w:cs="Arial"/>
                <w:b w:val="0"/>
                <w:sz w:val="24"/>
                <w:szCs w:val="24"/>
              </w:rPr>
            </w:pPr>
            <w:r w:rsidRPr="006A458B">
              <w:rPr>
                <w:rFonts w:ascii="Corbel" w:hAnsi="Corbel"/>
                <w:b w:val="0"/>
                <w:sz w:val="24"/>
                <w:szCs w:val="24"/>
              </w:rPr>
              <w:t>Wyrobienie umiejętności posługiwania się wiedzą w zakresie budowy racjonalnych opinii o podstawowych kwestiach społecznych, przewidywanie kształtowania się procesów społecznych na skutek konkretnych decyzji politycznych w zakresie ogólnej polityki jak i szczegółowych polityk społecznych, a szczególnie w odniesieniu do rodziny</w:t>
            </w:r>
            <w:r>
              <w:rPr>
                <w:rFonts w:ascii="Corbel" w:hAnsi="Corbel"/>
                <w:b w:val="0"/>
                <w:sz w:val="24"/>
                <w:szCs w:val="24"/>
              </w:rPr>
              <w:t>.</w:t>
            </w:r>
          </w:p>
        </w:tc>
      </w:tr>
    </w:tbl>
    <w:p w14:paraId="202A8C8E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1B5EE85F" w14:textId="77777777" w:rsidR="00E45E66" w:rsidRPr="009C54AE" w:rsidRDefault="00E45E66" w:rsidP="00E45E66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Efekty </w:t>
      </w:r>
      <w:r>
        <w:rPr>
          <w:rFonts w:ascii="Corbel" w:hAnsi="Corbel"/>
          <w:b/>
          <w:sz w:val="24"/>
          <w:szCs w:val="24"/>
        </w:rPr>
        <w:t xml:space="preserve">uczenia się </w:t>
      </w:r>
      <w:r w:rsidRPr="009C54AE">
        <w:rPr>
          <w:rFonts w:ascii="Corbel" w:hAnsi="Corbel"/>
          <w:b/>
          <w:sz w:val="24"/>
          <w:szCs w:val="24"/>
        </w:rPr>
        <w:t>dla przedmiotu</w:t>
      </w:r>
      <w:r>
        <w:rPr>
          <w:rFonts w:ascii="Corbel" w:hAnsi="Corbel"/>
          <w:sz w:val="24"/>
          <w:szCs w:val="24"/>
        </w:rPr>
        <w:t xml:space="preserve"> </w:t>
      </w:r>
    </w:p>
    <w:p w14:paraId="2305549D" w14:textId="77777777" w:rsidR="00E45E66" w:rsidRPr="009C54AE" w:rsidRDefault="00E45E66" w:rsidP="00E45E66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90"/>
        <w:gridCol w:w="5532"/>
        <w:gridCol w:w="1832"/>
      </w:tblGrid>
      <w:tr w:rsidR="00E45E66" w:rsidRPr="009C54AE" w14:paraId="6B3F2E5A" w14:textId="77777777" w:rsidTr="002829F9">
        <w:tc>
          <w:tcPr>
            <w:tcW w:w="1701" w:type="dxa"/>
            <w:vAlign w:val="center"/>
          </w:tcPr>
          <w:p w14:paraId="1E8BC52F" w14:textId="77777777"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 (efekt uczenia się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73184DC0" w14:textId="77777777"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066BA901" w14:textId="77777777"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E45E66" w:rsidRPr="009C54AE" w14:paraId="39F5BBB3" w14:textId="77777777" w:rsidTr="002829F9">
        <w:tc>
          <w:tcPr>
            <w:tcW w:w="1701" w:type="dxa"/>
          </w:tcPr>
          <w:p w14:paraId="71E22C3A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0CC79EE4" w14:textId="77777777" w:rsidR="00E45E66" w:rsidRPr="00CE542A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Student rozróżni </w:t>
            </w:r>
            <w:r w:rsidRPr="00821D95">
              <w:rPr>
                <w:rFonts w:ascii="Corbel" w:hAnsi="Corbel"/>
                <w:bCs/>
                <w:color w:val="000000" w:themeColor="text1"/>
                <w:sz w:val="24"/>
                <w:szCs w:val="24"/>
              </w:rPr>
              <w:t>w zaawansowanym stopniu</w:t>
            </w:r>
            <w:r w:rsidRPr="00E163B6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powiązania wiedzy z zakresu nauk o rodzinie z socjologią i pedagogiką.</w:t>
            </w:r>
          </w:p>
        </w:tc>
        <w:tc>
          <w:tcPr>
            <w:tcW w:w="1873" w:type="dxa"/>
          </w:tcPr>
          <w:p w14:paraId="61274101" w14:textId="77777777"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K_W02</w:t>
            </w:r>
          </w:p>
        </w:tc>
      </w:tr>
      <w:tr w:rsidR="00E45E66" w:rsidRPr="009C54AE" w14:paraId="6E4FF954" w14:textId="77777777" w:rsidTr="002829F9">
        <w:tc>
          <w:tcPr>
            <w:tcW w:w="1701" w:type="dxa"/>
          </w:tcPr>
          <w:p w14:paraId="232E90EE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C7AB834" w14:textId="77777777" w:rsidR="00E45E66" w:rsidRPr="00B62749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B62749">
              <w:rPr>
                <w:rFonts w:ascii="Corbel" w:hAnsi="Corbel"/>
                <w:color w:val="000000"/>
                <w:spacing w:val="2"/>
                <w:sz w:val="24"/>
                <w:szCs w:val="24"/>
              </w:rPr>
              <w:t xml:space="preserve">Student  opisze </w:t>
            </w:r>
            <w:r w:rsidRPr="00B62749">
              <w:rPr>
                <w:rFonts w:ascii="Corbel" w:eastAsia="Times New Roman" w:hAnsi="Corbel"/>
                <w:color w:val="000000"/>
                <w:spacing w:val="2"/>
                <w:sz w:val="24"/>
                <w:szCs w:val="24"/>
              </w:rPr>
              <w:t xml:space="preserve">instrumenty, </w:t>
            </w:r>
            <w:r w:rsidRPr="00B62749">
              <w:rPr>
                <w:rFonts w:ascii="Corbel" w:eastAsia="Times New Roman" w:hAnsi="Corbel"/>
                <w:color w:val="000000"/>
                <w:sz w:val="24"/>
                <w:szCs w:val="24"/>
              </w:rPr>
              <w:t>podmioty  oraz   instytucje, zajmujące się pomocą rodzinie</w:t>
            </w:r>
            <w:r>
              <w:rPr>
                <w:rFonts w:ascii="Corbel" w:eastAsia="Times New Roman" w:hAnsi="Corbel"/>
                <w:color w:val="000000"/>
                <w:sz w:val="24"/>
                <w:szCs w:val="24"/>
              </w:rPr>
              <w:t>.</w:t>
            </w:r>
          </w:p>
        </w:tc>
        <w:tc>
          <w:tcPr>
            <w:tcW w:w="1873" w:type="dxa"/>
          </w:tcPr>
          <w:p w14:paraId="1AF97025" w14:textId="77777777"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K_W07</w:t>
            </w:r>
          </w:p>
        </w:tc>
      </w:tr>
      <w:tr w:rsidR="00E45E66" w:rsidRPr="009C54AE" w14:paraId="3B3243BC" w14:textId="77777777" w:rsidTr="002829F9">
        <w:tc>
          <w:tcPr>
            <w:tcW w:w="1701" w:type="dxa"/>
          </w:tcPr>
          <w:p w14:paraId="0D1D0D12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E8B2144" w14:textId="77777777" w:rsidR="00E45E66" w:rsidRPr="00CE542A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opisze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</w:t>
            </w:r>
            <w:r w:rsidRPr="00821D95">
              <w:rPr>
                <w:rFonts w:ascii="Corbel" w:hAnsi="Corbel"/>
                <w:bCs/>
                <w:sz w:val="24"/>
                <w:szCs w:val="24"/>
              </w:rPr>
              <w:t>w zaawansowanym stopniu</w:t>
            </w:r>
            <w:r w:rsidRPr="00E163B6">
              <w:rPr>
                <w:rFonts w:ascii="Corbel" w:hAnsi="Corbel"/>
                <w:sz w:val="24"/>
                <w:szCs w:val="24"/>
              </w:rPr>
              <w:t xml:space="preserve"> </w:t>
            </w:r>
            <w:r>
              <w:rPr>
                <w:rFonts w:ascii="Corbel" w:hAnsi="Corbel"/>
                <w:sz w:val="24"/>
                <w:szCs w:val="24"/>
              </w:rPr>
              <w:t>działania różnych instytucji i organizacji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zajmujących się pomocą ro</w:t>
            </w:r>
            <w:r>
              <w:rPr>
                <w:rFonts w:ascii="Corbel" w:hAnsi="Corbel"/>
                <w:sz w:val="24"/>
                <w:szCs w:val="24"/>
              </w:rPr>
              <w:t>dzinom w sytuacjach kryzysowych: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 świetlicach socjoterapeutycznych i środowiskowych, ośrodkach interwencji kryzysowej i specjalistycznego wsparcia, domach pomocy społecznej, sanatoriach i ośrodkach rehabilitacyjno-edukacyjnych.</w:t>
            </w:r>
          </w:p>
        </w:tc>
        <w:tc>
          <w:tcPr>
            <w:tcW w:w="1873" w:type="dxa"/>
          </w:tcPr>
          <w:p w14:paraId="2A87EA3F" w14:textId="77777777"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K_W08</w:t>
            </w:r>
          </w:p>
        </w:tc>
      </w:tr>
      <w:tr w:rsidR="00E45E66" w:rsidRPr="009C54AE" w14:paraId="7A1ED444" w14:textId="77777777" w:rsidTr="002829F9">
        <w:tc>
          <w:tcPr>
            <w:tcW w:w="1701" w:type="dxa"/>
          </w:tcPr>
          <w:p w14:paraId="125D5CC4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22BC7A09" w14:textId="77777777" w:rsidR="00E45E66" w:rsidRPr="00243094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>Student dokon</w:t>
            </w:r>
            <w:r>
              <w:rPr>
                <w:rFonts w:ascii="Corbel" w:hAnsi="Corbel"/>
                <w:sz w:val="24"/>
                <w:szCs w:val="24"/>
              </w:rPr>
              <w:t>a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analizy i interpretacji własnych działań i umiejętności związanych z  </w:t>
            </w:r>
            <w:r w:rsidRPr="00243094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k</w:t>
            </w:r>
            <w:r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 xml:space="preserve">reowaniem polityki prorodzinnej. </w:t>
            </w:r>
            <w:r w:rsidRPr="00243094">
              <w:rPr>
                <w:rFonts w:ascii="Corbel" w:hAnsi="Corbel"/>
                <w:sz w:val="24"/>
                <w:szCs w:val="24"/>
              </w:rPr>
              <w:t>Podejm</w:t>
            </w:r>
            <w:r>
              <w:rPr>
                <w:rFonts w:ascii="Corbel" w:hAnsi="Corbel"/>
                <w:sz w:val="24"/>
                <w:szCs w:val="24"/>
              </w:rPr>
              <w:t>ie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działania na rzecz własnego rozwoju i rozwoju innych uczes</w:t>
            </w:r>
            <w:r>
              <w:rPr>
                <w:rFonts w:ascii="Corbel" w:hAnsi="Corbel"/>
                <w:sz w:val="24"/>
                <w:szCs w:val="24"/>
              </w:rPr>
              <w:t>tników procesów pedagogicznych, z uwzględnieniem rodziny w tych działaniach.</w:t>
            </w:r>
          </w:p>
        </w:tc>
        <w:tc>
          <w:tcPr>
            <w:tcW w:w="1873" w:type="dxa"/>
          </w:tcPr>
          <w:p w14:paraId="33A272E7" w14:textId="77777777"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K_U02</w:t>
            </w:r>
          </w:p>
        </w:tc>
      </w:tr>
      <w:tr w:rsidR="00E45E66" w:rsidRPr="009C54AE" w14:paraId="3D151171" w14:textId="77777777" w:rsidTr="002829F9">
        <w:tc>
          <w:tcPr>
            <w:tcW w:w="1701" w:type="dxa"/>
          </w:tcPr>
          <w:p w14:paraId="0BC2386E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lastRenderedPageBreak/>
              <w:t>EK_05</w:t>
            </w:r>
          </w:p>
        </w:tc>
        <w:tc>
          <w:tcPr>
            <w:tcW w:w="6096" w:type="dxa"/>
          </w:tcPr>
          <w:p w14:paraId="34FB9407" w14:textId="77777777" w:rsidR="00E45E66" w:rsidRPr="00243094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sz w:val="24"/>
                <w:szCs w:val="24"/>
              </w:rPr>
              <w:t>Student  oceni przydatność  działań   w  zakresie  polityki  społecznej   w  kontekście realizowania polityki prorodzinnej.</w:t>
            </w:r>
          </w:p>
        </w:tc>
        <w:tc>
          <w:tcPr>
            <w:tcW w:w="1873" w:type="dxa"/>
          </w:tcPr>
          <w:p w14:paraId="326A8FA2" w14:textId="77777777"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K_U06</w:t>
            </w:r>
          </w:p>
        </w:tc>
      </w:tr>
      <w:tr w:rsidR="00E45E66" w:rsidRPr="009C54AE" w14:paraId="193F3C01" w14:textId="77777777" w:rsidTr="002829F9">
        <w:tc>
          <w:tcPr>
            <w:tcW w:w="1701" w:type="dxa"/>
          </w:tcPr>
          <w:p w14:paraId="6C4B02DA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EK_06</w:t>
            </w:r>
          </w:p>
        </w:tc>
        <w:tc>
          <w:tcPr>
            <w:tcW w:w="6096" w:type="dxa"/>
          </w:tcPr>
          <w:p w14:paraId="14B94721" w14:textId="77777777" w:rsidR="00E45E66" w:rsidRPr="00CE542A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Student dostrzeże różne formy funkcjonowania rodziny i odpowiednio sf</w:t>
            </w:r>
            <w:r w:rsidRPr="00CE542A">
              <w:rPr>
                <w:rFonts w:ascii="Corbel" w:hAnsi="Corbel"/>
                <w:sz w:val="24"/>
                <w:szCs w:val="24"/>
              </w:rPr>
              <w:t xml:space="preserve">ormułuje swoje stanowisko dotyczące </w:t>
            </w:r>
            <w:r>
              <w:rPr>
                <w:rFonts w:ascii="Corbel" w:hAnsi="Corbel"/>
                <w:sz w:val="24"/>
                <w:szCs w:val="24"/>
              </w:rPr>
              <w:t xml:space="preserve">tego zjawiska. Wykorzysta do tych uzasadnień różnych </w:t>
            </w:r>
            <w:r w:rsidRPr="00CE542A">
              <w:rPr>
                <w:rFonts w:ascii="Corbel" w:hAnsi="Corbel"/>
                <w:sz w:val="24"/>
                <w:szCs w:val="24"/>
              </w:rPr>
              <w:t>autorów źródeł naukowych (pedagogicznych, psychologicznych, socjologicznych, prawnych) i wyciąg</w:t>
            </w:r>
            <w:r>
              <w:rPr>
                <w:rFonts w:ascii="Corbel" w:hAnsi="Corbel"/>
                <w:sz w:val="24"/>
                <w:szCs w:val="24"/>
              </w:rPr>
              <w:t xml:space="preserve">nie </w:t>
            </w:r>
            <w:r w:rsidRPr="00CE542A">
              <w:rPr>
                <w:rFonts w:ascii="Corbel" w:hAnsi="Corbel"/>
                <w:sz w:val="24"/>
                <w:szCs w:val="24"/>
              </w:rPr>
              <w:t>adekwatne wnioski.</w:t>
            </w:r>
          </w:p>
        </w:tc>
        <w:tc>
          <w:tcPr>
            <w:tcW w:w="1873" w:type="dxa"/>
          </w:tcPr>
          <w:p w14:paraId="22EA800D" w14:textId="77777777"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K_U10</w:t>
            </w:r>
          </w:p>
        </w:tc>
      </w:tr>
      <w:tr w:rsidR="00E45E66" w:rsidRPr="009C54AE" w14:paraId="55F5D3B6" w14:textId="77777777" w:rsidTr="002829F9">
        <w:tc>
          <w:tcPr>
            <w:tcW w:w="1701" w:type="dxa"/>
          </w:tcPr>
          <w:p w14:paraId="29EDBE91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EK_07</w:t>
            </w:r>
          </w:p>
        </w:tc>
        <w:tc>
          <w:tcPr>
            <w:tcW w:w="6096" w:type="dxa"/>
          </w:tcPr>
          <w:p w14:paraId="20B4901A" w14:textId="77777777" w:rsidR="00E45E66" w:rsidRPr="00243094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Student wyka</w:t>
            </w:r>
            <w:r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>że</w:t>
            </w:r>
            <w:r w:rsidRPr="00243094">
              <w:rPr>
                <w:rFonts w:ascii="Corbel" w:hAnsi="Corbel"/>
                <w:color w:val="000000"/>
                <w:spacing w:val="-1"/>
                <w:sz w:val="24"/>
                <w:szCs w:val="24"/>
              </w:rPr>
              <w:t xml:space="preserve"> odpowiedzialno</w:t>
            </w:r>
            <w:r w:rsidRPr="00243094">
              <w:rPr>
                <w:rFonts w:ascii="Corbel" w:eastAsia="Times New Roman" w:hAnsi="Corbel"/>
                <w:color w:val="000000"/>
                <w:spacing w:val="-1"/>
                <w:sz w:val="24"/>
                <w:szCs w:val="24"/>
              </w:rPr>
              <w:t>ść w formułowaniu ocen i opinii.</w:t>
            </w:r>
            <w:r w:rsidRPr="00243094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1873" w:type="dxa"/>
          </w:tcPr>
          <w:p w14:paraId="4A08FD9A" w14:textId="77777777" w:rsidR="00E45E66" w:rsidRPr="006A458B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zCs w:val="24"/>
              </w:rPr>
            </w:pPr>
            <w:r w:rsidRPr="006A458B">
              <w:rPr>
                <w:rFonts w:ascii="Corbel" w:hAnsi="Corbel"/>
                <w:b w:val="0"/>
                <w:szCs w:val="24"/>
              </w:rPr>
              <w:t>K_K01</w:t>
            </w:r>
          </w:p>
        </w:tc>
      </w:tr>
    </w:tbl>
    <w:p w14:paraId="52C7D3FE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571CA02C" w14:textId="77777777" w:rsidR="00E45E66" w:rsidRPr="009C54AE" w:rsidRDefault="00E45E66" w:rsidP="00E45E66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3.3 Treści programowe </w:t>
      </w:r>
      <w:r>
        <w:rPr>
          <w:rFonts w:ascii="Corbel" w:hAnsi="Corbel"/>
          <w:sz w:val="24"/>
          <w:szCs w:val="24"/>
        </w:rPr>
        <w:t xml:space="preserve">  </w:t>
      </w:r>
    </w:p>
    <w:p w14:paraId="00399D37" w14:textId="77777777" w:rsidR="00E45E66" w:rsidRPr="009C54AE" w:rsidRDefault="00E45E66" w:rsidP="00E45E66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p w14:paraId="3D5109AB" w14:textId="77777777" w:rsidR="00E45E66" w:rsidRPr="009C54AE" w:rsidRDefault="00E45E66" w:rsidP="00E45E66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5E66" w:rsidRPr="009C54AE" w14:paraId="5B7299ED" w14:textId="77777777" w:rsidTr="00666D47">
        <w:tc>
          <w:tcPr>
            <w:tcW w:w="8954" w:type="dxa"/>
          </w:tcPr>
          <w:p w14:paraId="68ECB1EC" w14:textId="77777777" w:rsidR="00E45E66" w:rsidRPr="009C54AE" w:rsidRDefault="00E45E66" w:rsidP="002829F9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5E66" w:rsidRPr="00745BBD" w14:paraId="3BB00E22" w14:textId="77777777" w:rsidTr="00666D47">
        <w:tc>
          <w:tcPr>
            <w:tcW w:w="8954" w:type="dxa"/>
          </w:tcPr>
          <w:p w14:paraId="56880837" w14:textId="77777777"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hAnsi="Corbel"/>
                <w:sz w:val="24"/>
                <w:szCs w:val="24"/>
              </w:rPr>
              <w:t>Rodzina w zmieniającym się społeczeństwie</w:t>
            </w:r>
          </w:p>
        </w:tc>
      </w:tr>
      <w:tr w:rsidR="00E45E66" w:rsidRPr="00745BBD" w14:paraId="3032569F" w14:textId="77777777" w:rsidTr="00666D47">
        <w:tc>
          <w:tcPr>
            <w:tcW w:w="8954" w:type="dxa"/>
          </w:tcPr>
          <w:p w14:paraId="287F216F" w14:textId="77777777"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eastAsia="Times New Roman" w:hAnsi="Corbel"/>
                <w:sz w:val="24"/>
                <w:szCs w:val="24"/>
              </w:rPr>
              <w:t>Instytucje wychowawcze i edukacyjne wobec rodziny</w:t>
            </w:r>
          </w:p>
        </w:tc>
      </w:tr>
      <w:tr w:rsidR="00E45E66" w:rsidRPr="00745BBD" w14:paraId="14730142" w14:textId="77777777" w:rsidTr="00666D47">
        <w:tc>
          <w:tcPr>
            <w:tcW w:w="8954" w:type="dxa"/>
          </w:tcPr>
          <w:p w14:paraId="1631ED8D" w14:textId="77777777"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eastAsia="Times New Roman" w:hAnsi="Corbel"/>
                <w:sz w:val="24"/>
                <w:szCs w:val="24"/>
                <w:lang w:eastAsia="pl-PL"/>
              </w:rPr>
              <w:t>Polityka rodzinna wobec problemów społecznych</w:t>
            </w:r>
          </w:p>
        </w:tc>
      </w:tr>
      <w:tr w:rsidR="00E45E66" w:rsidRPr="00745BBD" w14:paraId="02E54AE2" w14:textId="77777777" w:rsidTr="00666D47">
        <w:tc>
          <w:tcPr>
            <w:tcW w:w="8954" w:type="dxa"/>
          </w:tcPr>
          <w:p w14:paraId="1B03FBF3" w14:textId="77777777"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eastAsia="Times New Roman" w:hAnsi="Corbel"/>
                <w:sz w:val="24"/>
                <w:szCs w:val="24"/>
                <w:lang w:eastAsia="pl-PL"/>
              </w:rPr>
              <w:t>Bezrobocie i ubóstwo rodzin</w:t>
            </w:r>
          </w:p>
        </w:tc>
      </w:tr>
      <w:tr w:rsidR="00E45E66" w:rsidRPr="00745BBD" w14:paraId="2DC70F56" w14:textId="77777777" w:rsidTr="00666D47">
        <w:tc>
          <w:tcPr>
            <w:tcW w:w="8954" w:type="dxa"/>
          </w:tcPr>
          <w:p w14:paraId="053DC54F" w14:textId="77777777"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hAnsi="Corbel"/>
                <w:sz w:val="24"/>
                <w:szCs w:val="24"/>
              </w:rPr>
              <w:t>Polityka prorodzinna państwa - kierunki</w:t>
            </w:r>
          </w:p>
        </w:tc>
      </w:tr>
      <w:tr w:rsidR="00E45E66" w:rsidRPr="00745BBD" w14:paraId="5E56C17B" w14:textId="77777777" w:rsidTr="00666D47">
        <w:tc>
          <w:tcPr>
            <w:tcW w:w="8954" w:type="dxa"/>
          </w:tcPr>
          <w:p w14:paraId="48A43374" w14:textId="77777777" w:rsidR="00E45E66" w:rsidRPr="00745BBD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745BBD">
              <w:rPr>
                <w:rFonts w:ascii="Corbel" w:hAnsi="Corbel"/>
                <w:sz w:val="24"/>
                <w:szCs w:val="24"/>
              </w:rPr>
              <w:t>Działania prorodzinne różnych grup i instytucji</w:t>
            </w:r>
          </w:p>
        </w:tc>
      </w:tr>
      <w:tr w:rsidR="00E45E66" w:rsidRPr="006A458B" w14:paraId="6DEBA73C" w14:textId="77777777" w:rsidTr="00666D47">
        <w:tc>
          <w:tcPr>
            <w:tcW w:w="8954" w:type="dxa"/>
          </w:tcPr>
          <w:p w14:paraId="2D1DDE73" w14:textId="5727740A" w:rsidR="00E45E66" w:rsidRPr="00745BBD" w:rsidRDefault="00666D47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W</w:t>
            </w:r>
            <w:r w:rsidRPr="00745BBD">
              <w:rPr>
                <w:rFonts w:ascii="Corbel" w:hAnsi="Corbel"/>
                <w:sz w:val="24"/>
                <w:szCs w:val="24"/>
              </w:rPr>
              <w:t>ykluczenie społeczne</w:t>
            </w:r>
            <w:r>
              <w:rPr>
                <w:rFonts w:ascii="Corbel" w:hAnsi="Corbel"/>
                <w:sz w:val="24"/>
                <w:szCs w:val="24"/>
              </w:rPr>
              <w:t xml:space="preserve"> rodzin - p</w:t>
            </w:r>
            <w:r w:rsidRPr="00745BBD">
              <w:rPr>
                <w:rFonts w:ascii="Corbel" w:hAnsi="Corbel"/>
                <w:sz w:val="24"/>
                <w:szCs w:val="24"/>
              </w:rPr>
              <w:t>erspektywy przeciwdziałania.</w:t>
            </w:r>
          </w:p>
        </w:tc>
      </w:tr>
    </w:tbl>
    <w:p w14:paraId="3085DE47" w14:textId="77777777" w:rsidR="00E45E66" w:rsidRPr="009C54AE" w:rsidRDefault="00E45E66" w:rsidP="00E45E66">
      <w:pPr>
        <w:spacing w:after="0" w:line="240" w:lineRule="auto"/>
        <w:rPr>
          <w:rFonts w:ascii="Corbel" w:hAnsi="Corbel"/>
          <w:sz w:val="24"/>
          <w:szCs w:val="24"/>
        </w:rPr>
      </w:pPr>
    </w:p>
    <w:p w14:paraId="1AAD0C1B" w14:textId="77777777" w:rsidR="00E45E66" w:rsidRPr="009C54AE" w:rsidRDefault="00E45E66" w:rsidP="00E45E66">
      <w:pPr>
        <w:pStyle w:val="Akapitzlist"/>
        <w:numPr>
          <w:ilvl w:val="0"/>
          <w:numId w:val="1"/>
        </w:numPr>
        <w:spacing w:after="20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7BB63821" w14:textId="77777777" w:rsidR="00E45E66" w:rsidRPr="009C54AE" w:rsidRDefault="00E45E66" w:rsidP="00E45E66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5E66" w:rsidRPr="009C54AE" w14:paraId="0A511E2D" w14:textId="77777777" w:rsidTr="005451C3">
        <w:tc>
          <w:tcPr>
            <w:tcW w:w="8954" w:type="dxa"/>
          </w:tcPr>
          <w:p w14:paraId="18943F67" w14:textId="77777777" w:rsidR="00E45E66" w:rsidRPr="009C54AE" w:rsidRDefault="00E45E66" w:rsidP="002829F9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666D47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E45E66" w:rsidRPr="009C54AE" w14:paraId="30C54340" w14:textId="77777777" w:rsidTr="005451C3">
        <w:tc>
          <w:tcPr>
            <w:tcW w:w="8954" w:type="dxa"/>
          </w:tcPr>
          <w:p w14:paraId="64FF49F6" w14:textId="02001A9C" w:rsidR="00E45E66" w:rsidRPr="009C54AE" w:rsidRDefault="000C4D3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Strategia demograficzna Polski</w:t>
            </w:r>
          </w:p>
        </w:tc>
      </w:tr>
      <w:tr w:rsidR="000C4D36" w:rsidRPr="009C54AE" w14:paraId="6F46F1EA" w14:textId="77777777" w:rsidTr="005451C3">
        <w:tc>
          <w:tcPr>
            <w:tcW w:w="8954" w:type="dxa"/>
          </w:tcPr>
          <w:p w14:paraId="5E048AA0" w14:textId="40A52EF2" w:rsidR="000C4D36" w:rsidRDefault="000C4D3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 edukacji na rzecz rodziny</w:t>
            </w:r>
          </w:p>
        </w:tc>
      </w:tr>
      <w:tr w:rsidR="000C4D36" w:rsidRPr="009C54AE" w14:paraId="2B91B0B7" w14:textId="77777777" w:rsidTr="005451C3">
        <w:tc>
          <w:tcPr>
            <w:tcW w:w="8954" w:type="dxa"/>
          </w:tcPr>
          <w:p w14:paraId="0FBB9D64" w14:textId="40F61EFC" w:rsidR="000C4D36" w:rsidRDefault="000C4D3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 xml:space="preserve">Wsparcie rodziny w wychowaniu dzieci przez różne instytucje </w:t>
            </w:r>
          </w:p>
        </w:tc>
      </w:tr>
      <w:tr w:rsidR="000C4D36" w:rsidRPr="009C54AE" w14:paraId="1DFEF1BA" w14:textId="77777777" w:rsidTr="005451C3">
        <w:tc>
          <w:tcPr>
            <w:tcW w:w="8954" w:type="dxa"/>
          </w:tcPr>
          <w:p w14:paraId="02AC106E" w14:textId="654BD516" w:rsidR="000C4D36" w:rsidRDefault="000C4D3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Społeczne programy państwa na rzecz rodziny</w:t>
            </w:r>
          </w:p>
        </w:tc>
      </w:tr>
      <w:tr w:rsidR="000C4D36" w:rsidRPr="009C54AE" w14:paraId="15DB30D3" w14:textId="77777777" w:rsidTr="005451C3">
        <w:tc>
          <w:tcPr>
            <w:tcW w:w="8954" w:type="dxa"/>
          </w:tcPr>
          <w:p w14:paraId="588C3507" w14:textId="4E7A550A" w:rsidR="000C4D36" w:rsidRDefault="005451C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Programy wsparcia rodziny z dziećmi do wieku przedszkolnego</w:t>
            </w:r>
          </w:p>
        </w:tc>
      </w:tr>
      <w:tr w:rsidR="000C4D36" w:rsidRPr="009C54AE" w14:paraId="5DBFF10B" w14:textId="77777777" w:rsidTr="005451C3">
        <w:tc>
          <w:tcPr>
            <w:tcW w:w="8954" w:type="dxa"/>
          </w:tcPr>
          <w:p w14:paraId="14ECDBFB" w14:textId="5E212C94" w:rsidR="000C4D36" w:rsidRDefault="005451C3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Programy wsparcia rodziny z dziećmi w wieku szkolnym</w:t>
            </w:r>
          </w:p>
        </w:tc>
      </w:tr>
      <w:tr w:rsidR="000C4D36" w:rsidRPr="009C54AE" w14:paraId="3581E433" w14:textId="77777777" w:rsidTr="005451C3">
        <w:tc>
          <w:tcPr>
            <w:tcW w:w="8954" w:type="dxa"/>
          </w:tcPr>
          <w:p w14:paraId="278F0A11" w14:textId="4AAA9FB4" w:rsidR="000C4D36" w:rsidRDefault="00A3179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płacowa państwa wobec rodziny</w:t>
            </w:r>
          </w:p>
        </w:tc>
      </w:tr>
      <w:tr w:rsidR="000C4D36" w:rsidRPr="009C54AE" w14:paraId="1AC8C2C2" w14:textId="77777777" w:rsidTr="005451C3">
        <w:tc>
          <w:tcPr>
            <w:tcW w:w="8954" w:type="dxa"/>
          </w:tcPr>
          <w:p w14:paraId="005A1448" w14:textId="5E149E96" w:rsidR="000C4D36" w:rsidRDefault="00A3179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Systemy zabezpieczenia społecznego dla rodziny</w:t>
            </w:r>
          </w:p>
        </w:tc>
      </w:tr>
      <w:tr w:rsidR="000C4D36" w:rsidRPr="009C54AE" w14:paraId="2C6771D1" w14:textId="77777777" w:rsidTr="005451C3">
        <w:tc>
          <w:tcPr>
            <w:tcW w:w="8954" w:type="dxa"/>
          </w:tcPr>
          <w:p w14:paraId="22E45396" w14:textId="6A49E603" w:rsidR="000C4D36" w:rsidRDefault="00A3179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mieszkaniowa państwa dla rodziny</w:t>
            </w:r>
          </w:p>
        </w:tc>
      </w:tr>
      <w:tr w:rsidR="000C4D36" w:rsidRPr="009C54AE" w14:paraId="119E9B80" w14:textId="77777777" w:rsidTr="005451C3">
        <w:tc>
          <w:tcPr>
            <w:tcW w:w="8954" w:type="dxa"/>
          </w:tcPr>
          <w:p w14:paraId="17862DFA" w14:textId="510680AB" w:rsidR="000C4D36" w:rsidRDefault="00A3179D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Polityka zatrudnienia</w:t>
            </w:r>
          </w:p>
        </w:tc>
      </w:tr>
      <w:tr w:rsidR="005451C3" w:rsidRPr="009C54AE" w14:paraId="46C45A3B" w14:textId="77777777" w:rsidTr="005451C3">
        <w:tc>
          <w:tcPr>
            <w:tcW w:w="8954" w:type="dxa"/>
          </w:tcPr>
          <w:p w14:paraId="0CC04283" w14:textId="03B4DC32" w:rsidR="005451C3" w:rsidRDefault="00A3179D" w:rsidP="005451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patologiczne wspierane przez państwo</w:t>
            </w:r>
          </w:p>
        </w:tc>
      </w:tr>
      <w:tr w:rsidR="005451C3" w:rsidRPr="009C54AE" w14:paraId="5600CFEE" w14:textId="77777777" w:rsidTr="005451C3">
        <w:tc>
          <w:tcPr>
            <w:tcW w:w="8954" w:type="dxa"/>
          </w:tcPr>
          <w:p w14:paraId="75C65D93" w14:textId="04BE041A" w:rsidR="005451C3" w:rsidRDefault="00A3179D" w:rsidP="005451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Rodziny patologiczne wspierane przez rożne instytucje</w:t>
            </w:r>
          </w:p>
        </w:tc>
      </w:tr>
      <w:tr w:rsidR="005451C3" w:rsidRPr="009C54AE" w14:paraId="40ABCC4C" w14:textId="77777777" w:rsidTr="005451C3">
        <w:tc>
          <w:tcPr>
            <w:tcW w:w="8954" w:type="dxa"/>
          </w:tcPr>
          <w:p w14:paraId="7835BD4B" w14:textId="33BBC932" w:rsidR="005451C3" w:rsidRDefault="005451C3" w:rsidP="005451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 bezrobocia</w:t>
            </w:r>
          </w:p>
        </w:tc>
      </w:tr>
      <w:tr w:rsidR="005451C3" w:rsidRPr="009C54AE" w14:paraId="5EC3C811" w14:textId="77777777" w:rsidTr="005451C3">
        <w:tc>
          <w:tcPr>
            <w:tcW w:w="8954" w:type="dxa"/>
          </w:tcPr>
          <w:p w14:paraId="19C968BD" w14:textId="4E7CE3C7" w:rsidR="005451C3" w:rsidRDefault="005451C3" w:rsidP="005451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Problemy rodzin żyjących w ubóstwie</w:t>
            </w:r>
          </w:p>
        </w:tc>
      </w:tr>
      <w:tr w:rsidR="005451C3" w:rsidRPr="009C54AE" w14:paraId="6396BC35" w14:textId="77777777" w:rsidTr="005451C3">
        <w:tc>
          <w:tcPr>
            <w:tcW w:w="8954" w:type="dxa"/>
          </w:tcPr>
          <w:p w14:paraId="17DF10DD" w14:textId="1254B752" w:rsidR="005451C3" w:rsidRDefault="005451C3" w:rsidP="005451C3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Opieka zdrowotna wobec rodziny</w:t>
            </w:r>
          </w:p>
        </w:tc>
      </w:tr>
    </w:tbl>
    <w:p w14:paraId="1AB1C2C6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089D536" w14:textId="77777777" w:rsidR="00E45E66" w:rsidRPr="009C54AE" w:rsidRDefault="00E45E66" w:rsidP="00E45E66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32C543B2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DE95531" w14:textId="77777777" w:rsidR="00A3179D" w:rsidRDefault="00A3179D" w:rsidP="00A3179D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Wykład tradycyjny /wykład z prezentacją multimedialną</w:t>
      </w:r>
    </w:p>
    <w:p w14:paraId="52BE2F47" w14:textId="59868014" w:rsidR="00E45E66" w:rsidRPr="00A3179D" w:rsidRDefault="00A3179D" w:rsidP="00A3179D">
      <w:pPr>
        <w:pStyle w:val="Punktygwne"/>
        <w:tabs>
          <w:tab w:val="left" w:pos="284"/>
        </w:tabs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ćwiczenia: analiza tekstów z dyskusją / praca w  grupach / przygotowanie i zaprezentowanie pracy projektowej</w:t>
      </w:r>
    </w:p>
    <w:p w14:paraId="652887F0" w14:textId="77777777" w:rsidR="00E45E66" w:rsidRDefault="00E45E66" w:rsidP="00E45E6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EF3F786" w14:textId="77777777" w:rsidR="00E45E66" w:rsidRPr="009C54AE" w:rsidRDefault="00E45E66" w:rsidP="00E45E6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METODY I KRYTERIA OCENY </w:t>
      </w:r>
    </w:p>
    <w:p w14:paraId="506BBAC0" w14:textId="77777777" w:rsidR="00E45E66" w:rsidRPr="009C54AE" w:rsidRDefault="00E45E66" w:rsidP="00E45E66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4FE8473E" w14:textId="77777777" w:rsidR="00E45E66" w:rsidRPr="009C54AE" w:rsidRDefault="00E45E66" w:rsidP="00E45E6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>
        <w:rPr>
          <w:rFonts w:ascii="Corbel" w:hAnsi="Corbel"/>
          <w:smallCaps w:val="0"/>
          <w:szCs w:val="24"/>
        </w:rPr>
        <w:t>uczenia się</w:t>
      </w:r>
    </w:p>
    <w:p w14:paraId="1D01FA28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7"/>
        <w:gridCol w:w="4907"/>
        <w:gridCol w:w="2230"/>
      </w:tblGrid>
      <w:tr w:rsidR="00E45E66" w:rsidRPr="009C54AE" w14:paraId="3811A889" w14:textId="77777777" w:rsidTr="00821D95">
        <w:tc>
          <w:tcPr>
            <w:tcW w:w="1817" w:type="dxa"/>
            <w:vAlign w:val="center"/>
          </w:tcPr>
          <w:p w14:paraId="6FE681D5" w14:textId="77777777"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4907" w:type="dxa"/>
            <w:vAlign w:val="center"/>
          </w:tcPr>
          <w:p w14:paraId="790FB625" w14:textId="77777777"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6ACBADB0" w14:textId="77777777"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230" w:type="dxa"/>
            <w:vAlign w:val="center"/>
          </w:tcPr>
          <w:p w14:paraId="22D329B5" w14:textId="77777777"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19F3C678" w14:textId="77777777" w:rsidR="00E45E66" w:rsidRPr="009C54AE" w:rsidRDefault="00E45E66" w:rsidP="002829F9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(w, ćw</w:t>
            </w:r>
            <w:r>
              <w:rPr>
                <w:rFonts w:ascii="Corbel" w:hAnsi="Corbel"/>
                <w:b w:val="0"/>
                <w:smallCaps w:val="0"/>
                <w:szCs w:val="24"/>
              </w:rPr>
              <w:t>.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E45E66" w:rsidRPr="009C54AE" w14:paraId="4E487FD9" w14:textId="77777777" w:rsidTr="00821D95">
        <w:tc>
          <w:tcPr>
            <w:tcW w:w="1817" w:type="dxa"/>
          </w:tcPr>
          <w:p w14:paraId="187B596D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proofErr w:type="spellStart"/>
            <w:r w:rsidRPr="009C54AE">
              <w:rPr>
                <w:rFonts w:ascii="Corbel" w:hAnsi="Corbel"/>
                <w:b w:val="0"/>
                <w:szCs w:val="24"/>
              </w:rPr>
              <w:t>ek</w:t>
            </w:r>
            <w:proofErr w:type="spellEnd"/>
            <w:r w:rsidRPr="009C54AE">
              <w:rPr>
                <w:rFonts w:ascii="Corbel" w:hAnsi="Corbel"/>
                <w:b w:val="0"/>
                <w:szCs w:val="24"/>
              </w:rPr>
              <w:t xml:space="preserve">_ 01 </w:t>
            </w:r>
          </w:p>
        </w:tc>
        <w:tc>
          <w:tcPr>
            <w:tcW w:w="4907" w:type="dxa"/>
          </w:tcPr>
          <w:p w14:paraId="4F227347" w14:textId="63D29AF7" w:rsidR="00E45E66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EGZAMIN</w:t>
            </w:r>
          </w:p>
        </w:tc>
        <w:tc>
          <w:tcPr>
            <w:tcW w:w="2230" w:type="dxa"/>
          </w:tcPr>
          <w:p w14:paraId="77AD4BF9" w14:textId="28651FD2" w:rsidR="00E45E66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WYKŁAD</w:t>
            </w:r>
          </w:p>
        </w:tc>
      </w:tr>
      <w:tr w:rsidR="00E45E66" w:rsidRPr="009C54AE" w14:paraId="666D13E3" w14:textId="77777777" w:rsidTr="00821D95">
        <w:tc>
          <w:tcPr>
            <w:tcW w:w="1817" w:type="dxa"/>
          </w:tcPr>
          <w:p w14:paraId="4E5D935B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4907" w:type="dxa"/>
          </w:tcPr>
          <w:p w14:paraId="76EAD6A2" w14:textId="0BD424DE" w:rsidR="00E45E66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EGZAMIN</w:t>
            </w:r>
          </w:p>
        </w:tc>
        <w:tc>
          <w:tcPr>
            <w:tcW w:w="2230" w:type="dxa"/>
          </w:tcPr>
          <w:p w14:paraId="2A38F71E" w14:textId="1034EAC2" w:rsidR="00E45E66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WYKŁAD</w:t>
            </w:r>
          </w:p>
        </w:tc>
      </w:tr>
      <w:tr w:rsidR="00E45E66" w:rsidRPr="009C54AE" w14:paraId="3DB4313D" w14:textId="77777777" w:rsidTr="00821D95">
        <w:tc>
          <w:tcPr>
            <w:tcW w:w="1817" w:type="dxa"/>
          </w:tcPr>
          <w:p w14:paraId="01A0CB14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4907" w:type="dxa"/>
          </w:tcPr>
          <w:p w14:paraId="109B690E" w14:textId="0FBB2CDB" w:rsidR="00E45E66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EGZAMIN</w:t>
            </w:r>
          </w:p>
        </w:tc>
        <w:tc>
          <w:tcPr>
            <w:tcW w:w="2230" w:type="dxa"/>
          </w:tcPr>
          <w:p w14:paraId="3519E6B3" w14:textId="19EC6643" w:rsidR="00E45E66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WYKŁAD</w:t>
            </w:r>
          </w:p>
        </w:tc>
      </w:tr>
      <w:tr w:rsidR="00821D95" w:rsidRPr="009C54AE" w14:paraId="14086015" w14:textId="77777777" w:rsidTr="00821D95">
        <w:tc>
          <w:tcPr>
            <w:tcW w:w="1817" w:type="dxa"/>
          </w:tcPr>
          <w:p w14:paraId="44D1C8F0" w14:textId="77777777" w:rsidR="00821D95" w:rsidRPr="009C54AE" w:rsidRDefault="00821D95" w:rsidP="00821D95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4907" w:type="dxa"/>
          </w:tcPr>
          <w:p w14:paraId="3F168431" w14:textId="32AE869B" w:rsidR="00821D95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PRACA PISEMNA</w:t>
            </w:r>
            <w:r w:rsid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/DYSKUSJA</w:t>
            </w:r>
          </w:p>
        </w:tc>
        <w:tc>
          <w:tcPr>
            <w:tcW w:w="2230" w:type="dxa"/>
          </w:tcPr>
          <w:p w14:paraId="5DDA1FF2" w14:textId="4F896C1F" w:rsidR="00821D95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ĆWICZENIA</w:t>
            </w:r>
          </w:p>
        </w:tc>
      </w:tr>
      <w:tr w:rsidR="00E45E66" w:rsidRPr="009C54AE" w14:paraId="2F1160F2" w14:textId="77777777" w:rsidTr="00821D95">
        <w:tc>
          <w:tcPr>
            <w:tcW w:w="1817" w:type="dxa"/>
          </w:tcPr>
          <w:p w14:paraId="205ABEF4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4907" w:type="dxa"/>
          </w:tcPr>
          <w:p w14:paraId="545C4864" w14:textId="03DC5226" w:rsidR="00E45E66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PRACA PISEMNA</w:t>
            </w:r>
          </w:p>
        </w:tc>
        <w:tc>
          <w:tcPr>
            <w:tcW w:w="2230" w:type="dxa"/>
          </w:tcPr>
          <w:p w14:paraId="7352158B" w14:textId="0A2B1041" w:rsidR="00E45E66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ĆWICZENIA</w:t>
            </w:r>
          </w:p>
        </w:tc>
      </w:tr>
      <w:tr w:rsidR="00E45E66" w:rsidRPr="009C54AE" w14:paraId="46600207" w14:textId="77777777" w:rsidTr="00821D95">
        <w:tc>
          <w:tcPr>
            <w:tcW w:w="1817" w:type="dxa"/>
          </w:tcPr>
          <w:p w14:paraId="48C0E9AC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4907" w:type="dxa"/>
          </w:tcPr>
          <w:p w14:paraId="2BD14972" w14:textId="48E3F20B" w:rsidR="00E45E66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PRACA PISEMNA</w:t>
            </w:r>
          </w:p>
        </w:tc>
        <w:tc>
          <w:tcPr>
            <w:tcW w:w="2230" w:type="dxa"/>
          </w:tcPr>
          <w:p w14:paraId="16FB6BB7" w14:textId="00DAA6B8" w:rsidR="00E45E66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ĆWICZENIA</w:t>
            </w:r>
          </w:p>
        </w:tc>
      </w:tr>
      <w:tr w:rsidR="00E45E66" w:rsidRPr="009C54AE" w14:paraId="15304597" w14:textId="77777777" w:rsidTr="00821D95">
        <w:tc>
          <w:tcPr>
            <w:tcW w:w="1817" w:type="dxa"/>
          </w:tcPr>
          <w:p w14:paraId="6C3AA95F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EK_07</w:t>
            </w:r>
          </w:p>
        </w:tc>
        <w:tc>
          <w:tcPr>
            <w:tcW w:w="4907" w:type="dxa"/>
          </w:tcPr>
          <w:p w14:paraId="218091C2" w14:textId="5C6D082A" w:rsidR="00E45E66" w:rsidRPr="006A7CEB" w:rsidRDefault="006A7CEB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DYSKUSJA</w:t>
            </w:r>
          </w:p>
        </w:tc>
        <w:tc>
          <w:tcPr>
            <w:tcW w:w="2230" w:type="dxa"/>
          </w:tcPr>
          <w:p w14:paraId="5C6476D9" w14:textId="414CAC12" w:rsidR="00E45E66" w:rsidRPr="006A7CEB" w:rsidRDefault="00821D95" w:rsidP="006A7CEB">
            <w:pPr>
              <w:spacing w:after="0" w:line="240" w:lineRule="auto"/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</w:pPr>
            <w:r w:rsidRPr="006A7CEB">
              <w:rPr>
                <w:rStyle w:val="Wyrnieniedelikatne"/>
                <w:rFonts w:ascii="Corbel" w:hAnsi="Corbel"/>
                <w:i w:val="0"/>
                <w:iCs w:val="0"/>
                <w:sz w:val="24"/>
                <w:szCs w:val="24"/>
              </w:rPr>
              <w:t>ĆWICZENIA</w:t>
            </w:r>
          </w:p>
        </w:tc>
      </w:tr>
    </w:tbl>
    <w:p w14:paraId="77EA74C3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788E64E8" w14:textId="77777777" w:rsidR="00E45E66" w:rsidRPr="009C54AE" w:rsidRDefault="00E45E66" w:rsidP="00E45E6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Warunki zaliczenia przedmiotu (kryteria oceniania) </w:t>
      </w:r>
    </w:p>
    <w:p w14:paraId="09C21318" w14:textId="77777777" w:rsidR="00E45E66" w:rsidRPr="009C54AE" w:rsidRDefault="00E45E66" w:rsidP="00E45E66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954"/>
      </w:tblGrid>
      <w:tr w:rsidR="00E45E66" w:rsidRPr="009C54AE" w14:paraId="291C7177" w14:textId="77777777" w:rsidTr="002829F9">
        <w:tc>
          <w:tcPr>
            <w:tcW w:w="9670" w:type="dxa"/>
          </w:tcPr>
          <w:p w14:paraId="780669F9" w14:textId="53A6EB7E" w:rsidR="00E45E66" w:rsidRPr="009C54AE" w:rsidRDefault="00E45E66" w:rsidP="006A7CEB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Cs w:val="24"/>
              </w:rPr>
            </w:pPr>
            <w:r w:rsidRPr="00E73FA8">
              <w:rPr>
                <w:rFonts w:ascii="Corbel" w:eastAsia="Times New Roman" w:hAnsi="Corbel"/>
                <w:b w:val="0"/>
              </w:rPr>
              <w:t xml:space="preserve">Student uzyskuje ocenę pozytywną, gdy </w:t>
            </w:r>
            <w:r>
              <w:rPr>
                <w:rFonts w:ascii="Corbel" w:eastAsia="Times New Roman" w:hAnsi="Corbel"/>
                <w:b w:val="0"/>
              </w:rPr>
              <w:t>zdobędzie z egzaminu</w:t>
            </w:r>
            <w:r w:rsidRPr="00E73FA8">
              <w:rPr>
                <w:rFonts w:ascii="Corbel" w:eastAsia="Times New Roman" w:hAnsi="Corbel"/>
                <w:b w:val="0"/>
              </w:rPr>
              <w:t xml:space="preserve"> odpowiednią ilość punktów kwalifikującą do</w:t>
            </w:r>
            <w:r>
              <w:rPr>
                <w:rFonts w:ascii="Corbel" w:eastAsia="Times New Roman" w:hAnsi="Corbel"/>
                <w:b w:val="0"/>
              </w:rPr>
              <w:t xml:space="preserve"> uzyskania odpowiedniej </w:t>
            </w:r>
            <w:r w:rsidRPr="00E73FA8">
              <w:rPr>
                <w:rFonts w:ascii="Corbel" w:eastAsia="Times New Roman" w:hAnsi="Corbel"/>
                <w:b w:val="0"/>
              </w:rPr>
              <w:t xml:space="preserve">oceny. </w:t>
            </w:r>
            <w:r w:rsidR="00864BFE">
              <w:rPr>
                <w:rFonts w:ascii="Corbel" w:eastAsia="Times New Roman" w:hAnsi="Corbel"/>
                <w:b w:val="0"/>
              </w:rPr>
              <w:t xml:space="preserve">W ramach ćwiczeń </w:t>
            </w:r>
            <w:r w:rsidR="00864BFE" w:rsidRPr="00864BFE">
              <w:rPr>
                <w:rFonts w:ascii="Corbel" w:hAnsi="Corbel"/>
                <w:b w:val="0"/>
                <w:bCs/>
                <w:szCs w:val="24"/>
              </w:rPr>
              <w:t>Student uzyskuje ocenę pozytywną, gdy aktywnie uczestniczy w ćwiczeniach oraz przygotuje pracę projektową.</w:t>
            </w:r>
            <w:r w:rsidR="00864BFE">
              <w:rPr>
                <w:rFonts w:ascii="Corbel" w:hAnsi="Corbel"/>
                <w:szCs w:val="24"/>
              </w:rPr>
              <w:t xml:space="preserve"> </w:t>
            </w:r>
            <w:r w:rsidR="00864BFE" w:rsidRPr="00E73FA8">
              <w:rPr>
                <w:rFonts w:ascii="Corbel" w:eastAsia="Times New Roman" w:hAnsi="Corbel"/>
                <w:b w:val="0"/>
              </w:rPr>
              <w:t xml:space="preserve">oznacza </w:t>
            </w:r>
            <w:r w:rsidRPr="00E73FA8">
              <w:rPr>
                <w:rFonts w:ascii="Corbel" w:eastAsia="Times New Roman" w:hAnsi="Corbel"/>
                <w:b w:val="0"/>
              </w:rPr>
              <w:t xml:space="preserve">to, że posiada szeroki zakres wiedzy o społeczeństwie (zna zasady i struktury społeczeństwa, wyjaśnia znaczenie podstawowych struktur administracyjnych, obywatelskich); w sposób samodzielny formułuje opinie o aktualnej sytuacji w zakresie polityki społecznej, wykazuje wrażliwość na podstawowe kwestie społeczne, ładu i pokoju społecznego, jest świadomy zagrożeń społecznych, charakteryzuje się aktywnością na płaszczyźnie społecznej w zakresie działań na rzecz </w:t>
            </w:r>
            <w:r>
              <w:rPr>
                <w:rFonts w:ascii="Corbel" w:eastAsia="Times New Roman" w:hAnsi="Corbel"/>
                <w:b w:val="0"/>
              </w:rPr>
              <w:t>rodziny</w:t>
            </w:r>
            <w:r w:rsidRPr="00E73FA8">
              <w:rPr>
                <w:rFonts w:ascii="Corbel" w:eastAsia="Times New Roman" w:hAnsi="Corbel"/>
                <w:b w:val="0"/>
              </w:rPr>
              <w:t>.</w:t>
            </w:r>
          </w:p>
        </w:tc>
      </w:tr>
    </w:tbl>
    <w:p w14:paraId="4339AD62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16BD6990" w14:textId="77777777" w:rsidR="00E45E66" w:rsidRPr="009C54AE" w:rsidRDefault="00E45E66" w:rsidP="00E45E66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CAŁKOWITY NAKŁAD PRACY STUDENTA POTRZEBNY DO OSIĄGNIĘCIA ZAŁOŻONYCH EFEKTÓW W GODZINACH ORAZ PUNKTACH ECTS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12"/>
        <w:gridCol w:w="4342"/>
      </w:tblGrid>
      <w:tr w:rsidR="00E45E66" w:rsidRPr="009C54AE" w14:paraId="77DD1001" w14:textId="77777777" w:rsidTr="00A3179D">
        <w:tc>
          <w:tcPr>
            <w:tcW w:w="4612" w:type="dxa"/>
            <w:vAlign w:val="center"/>
          </w:tcPr>
          <w:p w14:paraId="15A49036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aktywności</w:t>
            </w:r>
          </w:p>
        </w:tc>
        <w:tc>
          <w:tcPr>
            <w:tcW w:w="4342" w:type="dxa"/>
            <w:vAlign w:val="center"/>
          </w:tcPr>
          <w:p w14:paraId="653D3311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liczba godzin na zrealizowanie aktywności</w:t>
            </w:r>
          </w:p>
        </w:tc>
      </w:tr>
      <w:tr w:rsidR="00E45E66" w:rsidRPr="009C54AE" w14:paraId="552E2B51" w14:textId="77777777" w:rsidTr="00A3179D">
        <w:tc>
          <w:tcPr>
            <w:tcW w:w="4612" w:type="dxa"/>
          </w:tcPr>
          <w:p w14:paraId="76BBE7BA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r w:rsidRPr="009C1331">
              <w:t>z</w:t>
            </w:r>
            <w:r>
              <w:t> </w:t>
            </w:r>
            <w:r w:rsidRPr="009C1331">
              <w:t>harmonogramu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  <w:r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4342" w:type="dxa"/>
          </w:tcPr>
          <w:p w14:paraId="21B5C408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E45E66" w:rsidRPr="009C54AE" w14:paraId="3ED36819" w14:textId="77777777" w:rsidTr="00A3179D">
        <w:tc>
          <w:tcPr>
            <w:tcW w:w="4612" w:type="dxa"/>
          </w:tcPr>
          <w:p w14:paraId="6740960B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33C9191C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342" w:type="dxa"/>
          </w:tcPr>
          <w:p w14:paraId="44D51D57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</w:t>
            </w:r>
          </w:p>
        </w:tc>
      </w:tr>
      <w:tr w:rsidR="00E45E66" w:rsidRPr="009C54AE" w14:paraId="7260EA5D" w14:textId="77777777" w:rsidTr="00A3179D">
        <w:tc>
          <w:tcPr>
            <w:tcW w:w="4612" w:type="dxa"/>
          </w:tcPr>
          <w:p w14:paraId="4F4D6A96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</w:p>
          <w:p w14:paraId="67FEDEB9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(przygotowanie </w:t>
            </w:r>
            <w:r>
              <w:rPr>
                <w:rFonts w:ascii="Corbel" w:hAnsi="Corbel"/>
                <w:sz w:val="24"/>
                <w:szCs w:val="24"/>
              </w:rPr>
              <w:t xml:space="preserve">do zajęć, przygotowanie do </w:t>
            </w:r>
            <w:r w:rsidRPr="009C54AE">
              <w:rPr>
                <w:rFonts w:ascii="Corbel" w:hAnsi="Corbel"/>
                <w:sz w:val="24"/>
                <w:szCs w:val="24"/>
              </w:rPr>
              <w:t>egzaminu)</w:t>
            </w:r>
          </w:p>
        </w:tc>
        <w:tc>
          <w:tcPr>
            <w:tcW w:w="4342" w:type="dxa"/>
          </w:tcPr>
          <w:p w14:paraId="37B33E11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45</w:t>
            </w:r>
          </w:p>
        </w:tc>
      </w:tr>
      <w:tr w:rsidR="00E45E66" w:rsidRPr="009C54AE" w14:paraId="39321338" w14:textId="77777777" w:rsidTr="00A3179D">
        <w:tc>
          <w:tcPr>
            <w:tcW w:w="4612" w:type="dxa"/>
          </w:tcPr>
          <w:p w14:paraId="0B0BE9F9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342" w:type="dxa"/>
          </w:tcPr>
          <w:p w14:paraId="631BB66B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79</w:t>
            </w:r>
          </w:p>
        </w:tc>
      </w:tr>
      <w:tr w:rsidR="00E45E66" w:rsidRPr="009C54AE" w14:paraId="5158D13D" w14:textId="77777777" w:rsidTr="00A3179D">
        <w:tc>
          <w:tcPr>
            <w:tcW w:w="4612" w:type="dxa"/>
          </w:tcPr>
          <w:p w14:paraId="511817D8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342" w:type="dxa"/>
          </w:tcPr>
          <w:p w14:paraId="2457A4C5" w14:textId="77777777" w:rsidR="00E45E66" w:rsidRPr="009C54AE" w:rsidRDefault="00E45E66" w:rsidP="002829F9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575FE96D" w14:textId="77777777" w:rsidR="00E45E66" w:rsidRPr="009C54AE" w:rsidRDefault="00E45E66" w:rsidP="00E45E66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lastRenderedPageBreak/>
        <w:t>* Należy uwzględnić, że 1 pkt ECTS odpowiada 25-30 godzin całkowitego nakładu pracy studenta.</w:t>
      </w:r>
    </w:p>
    <w:p w14:paraId="158AD364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9DC602C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6. PRAKTYKI ZAWO</w:t>
      </w:r>
      <w:r>
        <w:rPr>
          <w:rFonts w:ascii="Corbel" w:hAnsi="Corbel"/>
          <w:smallCaps w:val="0"/>
          <w:szCs w:val="24"/>
        </w:rPr>
        <w:t>DOWE W RAMACH PRZEDMIOTU</w:t>
      </w:r>
    </w:p>
    <w:p w14:paraId="66623E57" w14:textId="77777777" w:rsidR="00E45E66" w:rsidRPr="009C54AE" w:rsidRDefault="00E45E66" w:rsidP="00E45E66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544"/>
        <w:gridCol w:w="3969"/>
      </w:tblGrid>
      <w:tr w:rsidR="00E45E66" w:rsidRPr="009C54AE" w14:paraId="216D3801" w14:textId="77777777" w:rsidTr="002829F9">
        <w:trPr>
          <w:trHeight w:val="397"/>
        </w:trPr>
        <w:tc>
          <w:tcPr>
            <w:tcW w:w="3544" w:type="dxa"/>
          </w:tcPr>
          <w:p w14:paraId="61FE7EF2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969" w:type="dxa"/>
          </w:tcPr>
          <w:p w14:paraId="7B5906F7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Nie dotyczy</w:t>
            </w:r>
          </w:p>
        </w:tc>
      </w:tr>
      <w:tr w:rsidR="00E45E66" w:rsidRPr="009C54AE" w14:paraId="33744DD8" w14:textId="77777777" w:rsidTr="002829F9">
        <w:trPr>
          <w:trHeight w:val="397"/>
        </w:trPr>
        <w:tc>
          <w:tcPr>
            <w:tcW w:w="3544" w:type="dxa"/>
          </w:tcPr>
          <w:p w14:paraId="760A4505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969" w:type="dxa"/>
          </w:tcPr>
          <w:p w14:paraId="0306B5AD" w14:textId="77777777" w:rsidR="00E45E66" w:rsidRPr="009C54AE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Nie dotyczy</w:t>
            </w:r>
          </w:p>
        </w:tc>
      </w:tr>
    </w:tbl>
    <w:p w14:paraId="0FDB2074" w14:textId="77777777" w:rsidR="00E45E66" w:rsidRPr="009C54AE" w:rsidRDefault="00E45E66" w:rsidP="00E45E6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6478C978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LITERATURA </w:t>
      </w:r>
    </w:p>
    <w:p w14:paraId="08D5FDCD" w14:textId="77777777" w:rsidR="00E45E66" w:rsidRPr="009C54AE" w:rsidRDefault="00E45E66" w:rsidP="00E45E66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513"/>
      </w:tblGrid>
      <w:tr w:rsidR="00E45E66" w:rsidRPr="009C54AE" w14:paraId="09EB0A0A" w14:textId="77777777" w:rsidTr="002829F9">
        <w:trPr>
          <w:trHeight w:val="397"/>
        </w:trPr>
        <w:tc>
          <w:tcPr>
            <w:tcW w:w="7513" w:type="dxa"/>
          </w:tcPr>
          <w:p w14:paraId="147668F5" w14:textId="77777777" w:rsidR="00E45E66" w:rsidRPr="00E93CCB" w:rsidRDefault="00E45E66" w:rsidP="002829F9">
            <w:pPr>
              <w:pStyle w:val="Punktygwne"/>
              <w:spacing w:before="0" w:after="0" w:line="276" w:lineRule="auto"/>
              <w:rPr>
                <w:rFonts w:ascii="Corbel" w:hAnsi="Corbel"/>
                <w:b w:val="0"/>
                <w:smallCaps w:val="0"/>
                <w:szCs w:val="24"/>
              </w:rPr>
            </w:pPr>
            <w:r w:rsidRPr="00E93CCB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1DA53D6C" w14:textId="77777777"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E93CCB">
              <w:rPr>
                <w:rFonts w:ascii="Corbel" w:hAnsi="Corbel"/>
                <w:sz w:val="24"/>
                <w:szCs w:val="24"/>
              </w:rPr>
              <w:t>Auleytner</w:t>
            </w:r>
            <w:proofErr w:type="spellEnd"/>
            <w:r w:rsidRPr="00E93CCB">
              <w:rPr>
                <w:rFonts w:ascii="Corbel" w:hAnsi="Corbel"/>
                <w:sz w:val="24"/>
                <w:szCs w:val="24"/>
              </w:rPr>
              <w:t xml:space="preserve"> J.,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 xml:space="preserve">Polityka społeczna czyli ujarzmienie chaosu socjalnego, </w:t>
            </w:r>
            <w:r w:rsidRPr="00E93CCB">
              <w:rPr>
                <w:rFonts w:ascii="Corbel" w:hAnsi="Corbel"/>
                <w:sz w:val="24"/>
                <w:szCs w:val="24"/>
              </w:rPr>
              <w:t>WSP TWP, Warszawa 2002.</w:t>
            </w:r>
          </w:p>
          <w:p w14:paraId="67321779" w14:textId="77777777"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sz w:val="24"/>
                <w:szCs w:val="24"/>
              </w:rPr>
              <w:t xml:space="preserve">Golinowska S.,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 xml:space="preserve">Polityka społeczna państwa w gospodarce rynkowej, </w:t>
            </w:r>
            <w:r w:rsidRPr="00E93CCB">
              <w:rPr>
                <w:rFonts w:ascii="Corbel" w:hAnsi="Corbel"/>
                <w:sz w:val="24"/>
                <w:szCs w:val="24"/>
              </w:rPr>
              <w:t>PWN, Warszawa 1994.</w:t>
            </w:r>
          </w:p>
          <w:p w14:paraId="07BB627D" w14:textId="77777777"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sz w:val="24"/>
                <w:szCs w:val="24"/>
              </w:rPr>
              <w:t xml:space="preserve">Podolski K., </w:t>
            </w:r>
            <w:proofErr w:type="spellStart"/>
            <w:r w:rsidRPr="00E93CCB">
              <w:rPr>
                <w:rFonts w:ascii="Corbel" w:hAnsi="Corbel"/>
                <w:sz w:val="24"/>
                <w:szCs w:val="24"/>
              </w:rPr>
              <w:t>Turnowiecki</w:t>
            </w:r>
            <w:proofErr w:type="spellEnd"/>
            <w:r w:rsidRPr="00E93CCB">
              <w:rPr>
                <w:rFonts w:ascii="Corbel" w:hAnsi="Corbel"/>
                <w:sz w:val="24"/>
                <w:szCs w:val="24"/>
              </w:rPr>
              <w:t xml:space="preserve"> W.,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 xml:space="preserve">Polityka społeczna, </w:t>
            </w:r>
            <w:r w:rsidRPr="00E93CCB">
              <w:rPr>
                <w:rFonts w:ascii="Corbel" w:hAnsi="Corbel"/>
                <w:sz w:val="24"/>
                <w:szCs w:val="24"/>
              </w:rPr>
              <w:t>Gdańsk 1993.</w:t>
            </w:r>
          </w:p>
          <w:p w14:paraId="3ABE0D9B" w14:textId="77777777"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i/>
                <w:sz w:val="24"/>
                <w:szCs w:val="24"/>
              </w:rPr>
              <w:t xml:space="preserve">Polityka społeczna. Podręcznik akademicki, </w:t>
            </w:r>
            <w:r w:rsidRPr="00E93CCB">
              <w:rPr>
                <w:rFonts w:ascii="Corbel" w:hAnsi="Corbel"/>
                <w:sz w:val="24"/>
                <w:szCs w:val="24"/>
              </w:rPr>
              <w:t xml:space="preserve">pod red. </w:t>
            </w:r>
            <w:proofErr w:type="spellStart"/>
            <w:r w:rsidRPr="00E93CCB">
              <w:rPr>
                <w:rFonts w:ascii="Corbel" w:hAnsi="Corbel"/>
                <w:sz w:val="24"/>
                <w:szCs w:val="24"/>
              </w:rPr>
              <w:t>Firlit-Fesnak</w:t>
            </w:r>
            <w:proofErr w:type="spellEnd"/>
            <w:r w:rsidRPr="00E93CCB">
              <w:rPr>
                <w:rFonts w:ascii="Corbel" w:hAnsi="Corbel"/>
                <w:sz w:val="24"/>
                <w:szCs w:val="24"/>
              </w:rPr>
              <w:t xml:space="preserve"> G., </w:t>
            </w:r>
            <w:proofErr w:type="spellStart"/>
            <w:r w:rsidRPr="00E93CCB">
              <w:rPr>
                <w:rFonts w:ascii="Corbel" w:hAnsi="Corbel"/>
                <w:sz w:val="24"/>
                <w:szCs w:val="24"/>
              </w:rPr>
              <w:t>Skoczny-Szylko</w:t>
            </w:r>
            <w:proofErr w:type="spellEnd"/>
            <w:r w:rsidRPr="00E93CCB">
              <w:rPr>
                <w:rFonts w:ascii="Corbel" w:hAnsi="Corbel"/>
                <w:sz w:val="24"/>
                <w:szCs w:val="24"/>
              </w:rPr>
              <w:t xml:space="preserve"> M. PWN, Warszawa 2013.</w:t>
            </w:r>
          </w:p>
          <w:p w14:paraId="281CD5FE" w14:textId="77777777" w:rsidR="00E45E66" w:rsidRPr="00E93CCB" w:rsidRDefault="00E45E66" w:rsidP="002829F9">
            <w:pPr>
              <w:spacing w:after="0"/>
              <w:contextualSpacing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i/>
                <w:sz w:val="24"/>
                <w:szCs w:val="24"/>
              </w:rPr>
              <w:t xml:space="preserve">Polityka społeczna. Teorie pojęcia problemy. </w:t>
            </w:r>
            <w:r w:rsidRPr="00E93CCB">
              <w:rPr>
                <w:rFonts w:ascii="Corbel" w:hAnsi="Corbel"/>
                <w:sz w:val="24"/>
                <w:szCs w:val="24"/>
              </w:rPr>
              <w:t xml:space="preserve">Pod red. </w:t>
            </w:r>
            <w:proofErr w:type="spellStart"/>
            <w:r w:rsidRPr="00E93CCB">
              <w:rPr>
                <w:rFonts w:ascii="Corbel" w:hAnsi="Corbel"/>
                <w:sz w:val="24"/>
                <w:szCs w:val="24"/>
              </w:rPr>
              <w:t>Lavalette</w:t>
            </w:r>
            <w:proofErr w:type="spellEnd"/>
            <w:r w:rsidRPr="00E93CCB">
              <w:rPr>
                <w:rFonts w:ascii="Corbel" w:hAnsi="Corbel"/>
                <w:sz w:val="24"/>
                <w:szCs w:val="24"/>
              </w:rPr>
              <w:t xml:space="preserve"> M., </w:t>
            </w:r>
            <w:proofErr w:type="spellStart"/>
            <w:r w:rsidRPr="00E93CCB">
              <w:rPr>
                <w:rFonts w:ascii="Corbel" w:hAnsi="Corbel"/>
                <w:sz w:val="24"/>
                <w:szCs w:val="24"/>
              </w:rPr>
              <w:t>Pratt</w:t>
            </w:r>
            <w:proofErr w:type="spellEnd"/>
            <w:r w:rsidRPr="00E93CCB">
              <w:rPr>
                <w:rFonts w:ascii="Corbel" w:hAnsi="Corbel"/>
                <w:sz w:val="24"/>
                <w:szCs w:val="24"/>
              </w:rPr>
              <w:t xml:space="preserve"> A., PWN, Warszawa 2010.</w:t>
            </w:r>
          </w:p>
          <w:p w14:paraId="754A2D37" w14:textId="77777777" w:rsidR="00E45E66" w:rsidRPr="00E93CCB" w:rsidRDefault="00E45E66" w:rsidP="002829F9">
            <w:pPr>
              <w:contextualSpacing/>
              <w:rPr>
                <w:rFonts w:ascii="Corbel" w:hAnsi="Corbel" w:cs="Arial"/>
                <w:sz w:val="24"/>
              </w:rPr>
            </w:pPr>
            <w:proofErr w:type="spellStart"/>
            <w:r w:rsidRPr="00E93CCB">
              <w:rPr>
                <w:rFonts w:ascii="Corbel" w:hAnsi="Corbel" w:cs="Arial"/>
                <w:sz w:val="24"/>
              </w:rPr>
              <w:t>Szlendak</w:t>
            </w:r>
            <w:proofErr w:type="spellEnd"/>
            <w:r w:rsidRPr="00E93CCB">
              <w:rPr>
                <w:rFonts w:ascii="Corbel" w:hAnsi="Corbel" w:cs="Arial"/>
                <w:sz w:val="24"/>
              </w:rPr>
              <w:t xml:space="preserve"> T., </w:t>
            </w:r>
            <w:r w:rsidRPr="00510F91">
              <w:rPr>
                <w:rFonts w:ascii="Corbel" w:hAnsi="Corbel" w:cs="Arial"/>
                <w:i/>
                <w:iCs/>
                <w:sz w:val="24"/>
              </w:rPr>
              <w:t>Socjologia rodziny,</w:t>
            </w:r>
            <w:r w:rsidRPr="00E93CCB">
              <w:rPr>
                <w:rFonts w:ascii="Corbel" w:hAnsi="Corbel" w:cs="Arial"/>
                <w:sz w:val="24"/>
              </w:rPr>
              <w:t xml:space="preserve"> Warszawa 2010.</w:t>
            </w:r>
          </w:p>
          <w:p w14:paraId="39B57CCF" w14:textId="77777777" w:rsidR="00E45E66" w:rsidRPr="00E93CCB" w:rsidRDefault="00E45E66" w:rsidP="002829F9">
            <w:pPr>
              <w:contextualSpacing/>
              <w:rPr>
                <w:rFonts w:ascii="Corbel" w:hAnsi="Corbel" w:cs="Arial"/>
                <w:sz w:val="24"/>
              </w:rPr>
            </w:pPr>
            <w:r w:rsidRPr="00E93CCB">
              <w:rPr>
                <w:rFonts w:ascii="Corbel" w:hAnsi="Corbel" w:cs="Arial"/>
                <w:sz w:val="24"/>
              </w:rPr>
              <w:t xml:space="preserve">Tyszka Z. </w:t>
            </w:r>
            <w:r w:rsidRPr="00510F91">
              <w:rPr>
                <w:rFonts w:ascii="Corbel" w:hAnsi="Corbel" w:cs="Arial"/>
                <w:i/>
                <w:iCs/>
                <w:sz w:val="24"/>
              </w:rPr>
              <w:t>Socjologia rodziny,</w:t>
            </w:r>
            <w:r w:rsidRPr="00E93CCB">
              <w:rPr>
                <w:rFonts w:ascii="Corbel" w:hAnsi="Corbel" w:cs="Arial"/>
                <w:sz w:val="24"/>
              </w:rPr>
              <w:t xml:space="preserve"> Warszawa 1979.</w:t>
            </w:r>
          </w:p>
          <w:p w14:paraId="0281E559" w14:textId="77777777" w:rsidR="00E45E66" w:rsidRPr="00E93CCB" w:rsidRDefault="00E45E66" w:rsidP="002829F9">
            <w:pPr>
              <w:contextualSpacing/>
              <w:rPr>
                <w:rFonts w:ascii="Corbel" w:hAnsi="Corbel" w:cs="Arial"/>
                <w:sz w:val="24"/>
              </w:rPr>
            </w:pPr>
            <w:r w:rsidRPr="00E93CCB">
              <w:rPr>
                <w:rFonts w:ascii="Corbel" w:hAnsi="Corbel" w:cs="Arial"/>
                <w:sz w:val="24"/>
              </w:rPr>
              <w:t xml:space="preserve">Tyszka Z., (red), </w:t>
            </w:r>
            <w:r w:rsidRPr="00510F91">
              <w:rPr>
                <w:rFonts w:ascii="Corbel" w:hAnsi="Corbel" w:cs="Arial"/>
                <w:i/>
                <w:iCs/>
                <w:sz w:val="24"/>
              </w:rPr>
              <w:t xml:space="preserve">Współczesne rodziny polskie - ich stan i kierunek przemian, </w:t>
            </w:r>
            <w:r w:rsidRPr="00E93CCB">
              <w:rPr>
                <w:rFonts w:ascii="Corbel" w:hAnsi="Corbel" w:cs="Arial"/>
                <w:sz w:val="24"/>
              </w:rPr>
              <w:t>Poznań 2001.</w:t>
            </w:r>
          </w:p>
          <w:p w14:paraId="4C483A22" w14:textId="77777777" w:rsidR="00E45E66" w:rsidRPr="00510F91" w:rsidRDefault="00E45E66" w:rsidP="002829F9">
            <w:pPr>
              <w:contextualSpacing/>
              <w:rPr>
                <w:rFonts w:ascii="Corbel" w:hAnsi="Corbel" w:cs="Arial"/>
                <w:sz w:val="24"/>
              </w:rPr>
            </w:pPr>
            <w:r w:rsidRPr="00E93CCB">
              <w:rPr>
                <w:rFonts w:ascii="Corbel" w:hAnsi="Corbel" w:cs="Arial"/>
                <w:sz w:val="24"/>
              </w:rPr>
              <w:t xml:space="preserve">Tyszka Z., </w:t>
            </w:r>
            <w:r w:rsidRPr="00510F91">
              <w:rPr>
                <w:rFonts w:ascii="Corbel" w:hAnsi="Corbel" w:cs="Arial"/>
                <w:i/>
                <w:iCs/>
                <w:sz w:val="24"/>
              </w:rPr>
              <w:t>Rodzina we współczesnym świecie,</w:t>
            </w:r>
            <w:r w:rsidRPr="00E93CCB">
              <w:rPr>
                <w:rFonts w:ascii="Corbel" w:hAnsi="Corbel" w:cs="Arial"/>
                <w:sz w:val="24"/>
              </w:rPr>
              <w:t xml:space="preserve"> Poznań 2003.</w:t>
            </w:r>
          </w:p>
        </w:tc>
      </w:tr>
      <w:tr w:rsidR="00E45E66" w:rsidRPr="00E93CCB" w14:paraId="034301F1" w14:textId="77777777" w:rsidTr="002829F9">
        <w:trPr>
          <w:trHeight w:val="397"/>
        </w:trPr>
        <w:tc>
          <w:tcPr>
            <w:tcW w:w="7513" w:type="dxa"/>
          </w:tcPr>
          <w:p w14:paraId="18ECEA64" w14:textId="77777777" w:rsidR="00E45E66" w:rsidRPr="00E93CCB" w:rsidRDefault="00E45E66" w:rsidP="002829F9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3CCB">
              <w:rPr>
                <w:rFonts w:ascii="Corbel" w:hAnsi="Corbel"/>
                <w:b w:val="0"/>
                <w:smallCaps w:val="0"/>
                <w:szCs w:val="24"/>
              </w:rPr>
              <w:t xml:space="preserve">Literatura uzupełniająca: </w:t>
            </w:r>
          </w:p>
          <w:p w14:paraId="53E8C01D" w14:textId="77777777"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sz w:val="24"/>
                <w:szCs w:val="24"/>
              </w:rPr>
              <w:t xml:space="preserve">Karwacki A., Kaszyński H. (red.),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>Polityka aktywizacji w Polsce</w:t>
            </w:r>
            <w:r w:rsidRPr="00E93CCB">
              <w:rPr>
                <w:rFonts w:ascii="Corbel" w:hAnsi="Corbel"/>
                <w:sz w:val="24"/>
                <w:szCs w:val="24"/>
              </w:rPr>
              <w:t xml:space="preserve">, Toruń 2008; </w:t>
            </w:r>
          </w:p>
          <w:p w14:paraId="231F04CF" w14:textId="77777777" w:rsidR="00E45E66" w:rsidRPr="00E93CCB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r w:rsidRPr="00E93CCB">
              <w:rPr>
                <w:rFonts w:ascii="Corbel" w:hAnsi="Corbel"/>
                <w:sz w:val="24"/>
                <w:szCs w:val="24"/>
              </w:rPr>
              <w:t xml:space="preserve">Piątek K.,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>Oblicza polityki społecznej. W kierunku autonomizacji polityki socjalnej</w:t>
            </w:r>
            <w:r w:rsidRPr="00E93CCB">
              <w:rPr>
                <w:rFonts w:ascii="Corbel" w:hAnsi="Corbel"/>
                <w:sz w:val="24"/>
                <w:szCs w:val="24"/>
              </w:rPr>
              <w:t xml:space="preserve">, Toruń 2012, </w:t>
            </w:r>
            <w:proofErr w:type="spellStart"/>
            <w:r w:rsidRPr="00E93CCB">
              <w:rPr>
                <w:rFonts w:ascii="Corbel" w:hAnsi="Corbel"/>
                <w:sz w:val="24"/>
                <w:szCs w:val="24"/>
              </w:rPr>
              <w:t>Grewiński</w:t>
            </w:r>
            <w:proofErr w:type="spellEnd"/>
            <w:r w:rsidRPr="00E93CCB">
              <w:rPr>
                <w:rFonts w:ascii="Corbel" w:hAnsi="Corbel"/>
                <w:sz w:val="24"/>
                <w:szCs w:val="24"/>
              </w:rPr>
              <w:t xml:space="preserve"> M., </w:t>
            </w:r>
            <w:r w:rsidRPr="00E93CCB">
              <w:rPr>
                <w:rFonts w:ascii="Corbel" w:hAnsi="Corbel"/>
                <w:i/>
                <w:sz w:val="24"/>
                <w:szCs w:val="24"/>
              </w:rPr>
              <w:t>Wielosektorowa polityka społeczna</w:t>
            </w:r>
            <w:r w:rsidRPr="00E93CCB">
              <w:rPr>
                <w:rFonts w:ascii="Corbel" w:hAnsi="Corbel"/>
                <w:sz w:val="24"/>
                <w:szCs w:val="24"/>
              </w:rPr>
              <w:t xml:space="preserve">, Warszawa 2009; </w:t>
            </w:r>
          </w:p>
          <w:p w14:paraId="78083EBB" w14:textId="77777777" w:rsidR="00E45E66" w:rsidRPr="00510F91" w:rsidRDefault="00E45E66" w:rsidP="002829F9">
            <w:pPr>
              <w:spacing w:after="0"/>
              <w:rPr>
                <w:rFonts w:ascii="Corbel" w:hAnsi="Corbel" w:cs="Tahoma"/>
                <w:color w:val="000000" w:themeColor="text1"/>
                <w:sz w:val="24"/>
                <w:szCs w:val="24"/>
              </w:rPr>
            </w:pPr>
            <w:proofErr w:type="spellStart"/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>Rajkiewicz</w:t>
            </w:r>
            <w:proofErr w:type="spellEnd"/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A., </w:t>
            </w:r>
            <w:r w:rsidRPr="00510F91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>Społeczeństwo polskie po roku 1989... Zagadnienia polityki społecznej</w:t>
            </w:r>
            <w:r w:rsidRPr="00510F91">
              <w:rPr>
                <w:rFonts w:ascii="Corbel" w:hAnsi="Corbel" w:cs="Tahoma"/>
                <w:color w:val="000000" w:themeColor="text1"/>
                <w:sz w:val="24"/>
                <w:szCs w:val="24"/>
              </w:rPr>
              <w:t>, Warszawa 1994.</w:t>
            </w:r>
          </w:p>
          <w:p w14:paraId="6F5B7B59" w14:textId="77777777" w:rsidR="00E45E66" w:rsidRPr="00510F91" w:rsidRDefault="00E45E66" w:rsidP="002829F9">
            <w:pPr>
              <w:spacing w:after="0"/>
              <w:rPr>
                <w:rFonts w:ascii="Corbel" w:hAnsi="Corbel" w:cs="Tahoma"/>
                <w:color w:val="000000" w:themeColor="text1"/>
                <w:sz w:val="24"/>
                <w:szCs w:val="24"/>
              </w:rPr>
            </w:pPr>
            <w:proofErr w:type="spellStart"/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>Rajkiewicz</w:t>
            </w:r>
            <w:proofErr w:type="spellEnd"/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A., </w:t>
            </w:r>
            <w:r w:rsidRPr="00510F91">
              <w:rPr>
                <w:rFonts w:ascii="Corbel" w:hAnsi="Corbel" w:cs="Tahoma"/>
                <w:color w:val="000000" w:themeColor="text1"/>
                <w:sz w:val="24"/>
                <w:szCs w:val="24"/>
              </w:rPr>
              <w:t xml:space="preserve"> </w:t>
            </w:r>
            <w:r w:rsidRPr="00510F91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 xml:space="preserve">Zagrożenia społeczne w Polsce, </w:t>
            </w:r>
            <w:r w:rsidRPr="00510F91">
              <w:rPr>
                <w:rFonts w:ascii="Corbel" w:hAnsi="Corbel" w:cs="Tahoma"/>
                <w:iCs/>
                <w:color w:val="000000" w:themeColor="text1"/>
                <w:sz w:val="24"/>
                <w:szCs w:val="24"/>
              </w:rPr>
              <w:t xml:space="preserve">Warszawa </w:t>
            </w:r>
            <w:r w:rsidRPr="00510F91">
              <w:rPr>
                <w:rFonts w:ascii="Corbel" w:hAnsi="Corbel" w:cs="Tahoma"/>
                <w:color w:val="000000" w:themeColor="text1"/>
                <w:sz w:val="24"/>
                <w:szCs w:val="24"/>
              </w:rPr>
              <w:t>1986.</w:t>
            </w:r>
          </w:p>
          <w:p w14:paraId="2398096F" w14:textId="77777777" w:rsidR="00E45E66" w:rsidRPr="00510F91" w:rsidRDefault="00E45E66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>Rajkiewicz</w:t>
            </w:r>
            <w:proofErr w:type="spellEnd"/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A., </w:t>
            </w:r>
            <w:r w:rsidRPr="00510F91">
              <w:rPr>
                <w:rFonts w:ascii="Corbel" w:hAnsi="Corbel" w:cs="Tahoma"/>
                <w:i/>
                <w:iCs/>
                <w:color w:val="000000" w:themeColor="text1"/>
                <w:sz w:val="24"/>
                <w:szCs w:val="24"/>
              </w:rPr>
              <w:t>Zewnętrzne migracje zarobkowe we współczesnej Polsce</w:t>
            </w:r>
            <w:r w:rsidRPr="00510F91">
              <w:rPr>
                <w:rFonts w:ascii="Corbel" w:hAnsi="Corbel" w:cs="Tahoma"/>
                <w:color w:val="000000" w:themeColor="text1"/>
                <w:sz w:val="24"/>
                <w:szCs w:val="24"/>
              </w:rPr>
              <w:t>, Warszawa 2000.</w:t>
            </w:r>
          </w:p>
          <w:p w14:paraId="1AAEA3CB" w14:textId="77777777" w:rsidR="00E45E66" w:rsidRPr="00510F91" w:rsidRDefault="00E45E66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proofErr w:type="spellStart"/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>Rysz</w:t>
            </w:r>
            <w:proofErr w:type="spellEnd"/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-Kowalczyk B., </w:t>
            </w:r>
            <w:r w:rsidRPr="00510F91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Polityka społeczna gmin i powiatów</w:t>
            </w: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>, Warszawa 2011;</w:t>
            </w:r>
          </w:p>
          <w:p w14:paraId="38CE6CA0" w14:textId="77777777" w:rsidR="00E45E66" w:rsidRPr="00510F91" w:rsidRDefault="00E45E66" w:rsidP="002829F9">
            <w:pPr>
              <w:spacing w:after="0"/>
              <w:rPr>
                <w:rFonts w:ascii="Corbel" w:hAnsi="Corbel"/>
                <w:color w:val="000000" w:themeColor="text1"/>
                <w:sz w:val="24"/>
                <w:szCs w:val="24"/>
              </w:rPr>
            </w:pP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Rymsza M., </w:t>
            </w:r>
            <w:r w:rsidRPr="00510F91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>Aktywizacja w polityce społecznej</w:t>
            </w: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>, Warszawa 2013.</w:t>
            </w:r>
          </w:p>
          <w:p w14:paraId="622A13B5" w14:textId="77777777" w:rsidR="00E45E66" w:rsidRPr="00510F91" w:rsidRDefault="00E45E66" w:rsidP="002829F9">
            <w:pPr>
              <w:spacing w:after="0"/>
              <w:rPr>
                <w:rFonts w:ascii="Corbel" w:hAnsi="Corbel"/>
                <w:sz w:val="24"/>
                <w:szCs w:val="24"/>
              </w:rPr>
            </w:pPr>
            <w:proofErr w:type="spellStart"/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>Skoczny-Szylko</w:t>
            </w:r>
            <w:proofErr w:type="spellEnd"/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 xml:space="preserve"> M., </w:t>
            </w:r>
            <w:r w:rsidRPr="00510F91">
              <w:rPr>
                <w:rFonts w:ascii="Corbel" w:hAnsi="Corbel"/>
                <w:i/>
                <w:color w:val="000000" w:themeColor="text1"/>
                <w:sz w:val="24"/>
                <w:szCs w:val="24"/>
              </w:rPr>
              <w:t xml:space="preserve">Polityka społeczna wobec bezrobocia w Trzeciej Rzeczypospolitej, </w:t>
            </w:r>
            <w:r w:rsidRPr="00510F91">
              <w:rPr>
                <w:rFonts w:ascii="Corbel" w:hAnsi="Corbel"/>
                <w:color w:val="000000" w:themeColor="text1"/>
                <w:sz w:val="24"/>
                <w:szCs w:val="24"/>
              </w:rPr>
              <w:t>Warszawa 2004.</w:t>
            </w:r>
          </w:p>
        </w:tc>
      </w:tr>
    </w:tbl>
    <w:p w14:paraId="3CAE1F57" w14:textId="77777777" w:rsidR="00E45E66" w:rsidRPr="009C54AE" w:rsidRDefault="00E45E66" w:rsidP="00E45E6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EF52D90" w14:textId="77777777" w:rsidR="00E45E66" w:rsidRPr="009C54AE" w:rsidRDefault="00E45E66" w:rsidP="00E45E66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A53AA4A" w14:textId="17EC62B3" w:rsidR="00342D1A" w:rsidRPr="00A3179D" w:rsidRDefault="00E45E66" w:rsidP="00A3179D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342D1A" w:rsidRPr="00A3179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932AF8D" w14:textId="77777777" w:rsidR="00387244" w:rsidRDefault="00387244" w:rsidP="00E45E66">
      <w:pPr>
        <w:spacing w:after="0" w:line="240" w:lineRule="auto"/>
      </w:pPr>
      <w:r>
        <w:separator/>
      </w:r>
    </w:p>
  </w:endnote>
  <w:endnote w:type="continuationSeparator" w:id="0">
    <w:p w14:paraId="2956CEBA" w14:textId="77777777" w:rsidR="00387244" w:rsidRDefault="00387244" w:rsidP="00E45E6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D705207" w14:textId="77777777" w:rsidR="00387244" w:rsidRDefault="00387244" w:rsidP="00E45E66">
      <w:pPr>
        <w:spacing w:after="0" w:line="240" w:lineRule="auto"/>
      </w:pPr>
      <w:r>
        <w:separator/>
      </w:r>
    </w:p>
  </w:footnote>
  <w:footnote w:type="continuationSeparator" w:id="0">
    <w:p w14:paraId="093F97BF" w14:textId="77777777" w:rsidR="00387244" w:rsidRDefault="00387244" w:rsidP="00E45E66">
      <w:pPr>
        <w:spacing w:after="0" w:line="240" w:lineRule="auto"/>
      </w:pPr>
      <w:r>
        <w:continuationSeparator/>
      </w:r>
    </w:p>
  </w:footnote>
  <w:footnote w:id="1">
    <w:p w14:paraId="4C465436" w14:textId="77777777" w:rsidR="00E45E66" w:rsidRDefault="00E45E66" w:rsidP="00E45E66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4D94811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45E66"/>
    <w:rsid w:val="00001A79"/>
    <w:rsid w:val="000C4D36"/>
    <w:rsid w:val="00257B12"/>
    <w:rsid w:val="0028672A"/>
    <w:rsid w:val="0031728F"/>
    <w:rsid w:val="00342D1A"/>
    <w:rsid w:val="00387244"/>
    <w:rsid w:val="003C5C43"/>
    <w:rsid w:val="005451C3"/>
    <w:rsid w:val="0057538E"/>
    <w:rsid w:val="0059136D"/>
    <w:rsid w:val="00656A1F"/>
    <w:rsid w:val="00666D47"/>
    <w:rsid w:val="0067698A"/>
    <w:rsid w:val="006A7CEB"/>
    <w:rsid w:val="006E4C62"/>
    <w:rsid w:val="00821D95"/>
    <w:rsid w:val="00864BFE"/>
    <w:rsid w:val="009266B2"/>
    <w:rsid w:val="00A3179D"/>
    <w:rsid w:val="00A5725F"/>
    <w:rsid w:val="00A60F11"/>
    <w:rsid w:val="00AC0843"/>
    <w:rsid w:val="00AF18E5"/>
    <w:rsid w:val="00B55DFB"/>
    <w:rsid w:val="00B674A2"/>
    <w:rsid w:val="00E45E66"/>
    <w:rsid w:val="00FC1CD0"/>
    <w:rsid w:val="00FF0A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FD1666"/>
  <w15:chartTrackingRefBased/>
  <w15:docId w15:val="{76F0F87D-6A5B-485B-AA4E-897A2D853E6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E45E66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E45E66"/>
    <w:pPr>
      <w:ind w:left="720"/>
      <w:contextualSpacing/>
    </w:pPr>
  </w:style>
  <w:style w:type="paragraph" w:styleId="Tekstprzypisudolnego">
    <w:name w:val="footnote text"/>
    <w:basedOn w:val="Normalny"/>
    <w:link w:val="TekstprzypisudolnegoZnak"/>
    <w:uiPriority w:val="99"/>
    <w:unhideWhenUsed/>
    <w:rsid w:val="00E45E66"/>
    <w:pPr>
      <w:spacing w:after="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45E66"/>
    <w:rPr>
      <w:rFonts w:ascii="Calibri" w:eastAsia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E45E66"/>
    <w:rPr>
      <w:vertAlign w:val="superscript"/>
    </w:rPr>
  </w:style>
  <w:style w:type="paragraph" w:customStyle="1" w:styleId="Punktygwne">
    <w:name w:val="Punkty główne"/>
    <w:basedOn w:val="Normalny"/>
    <w:rsid w:val="00E45E66"/>
    <w:pPr>
      <w:spacing w:before="240" w:after="60" w:line="240" w:lineRule="auto"/>
    </w:pPr>
    <w:rPr>
      <w:rFonts w:ascii="Times New Roman" w:eastAsia="Calibri" w:hAnsi="Times New Roman" w:cs="Times New Roman"/>
      <w:b/>
      <w:smallCaps/>
      <w:sz w:val="24"/>
    </w:rPr>
  </w:style>
  <w:style w:type="paragraph" w:customStyle="1" w:styleId="Pytania">
    <w:name w:val="Pytania"/>
    <w:basedOn w:val="Tekstpodstawowy"/>
    <w:rsid w:val="00E45E66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E45E66"/>
    <w:pPr>
      <w:spacing w:before="40" w:after="40" w:line="240" w:lineRule="auto"/>
    </w:pPr>
    <w:rPr>
      <w:rFonts w:ascii="Times New Roman" w:eastAsia="Calibri" w:hAnsi="Times New Roman" w:cs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E45E66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Cs w:val="20"/>
      <w:lang w:eastAsia="pl-PL"/>
    </w:rPr>
  </w:style>
  <w:style w:type="paragraph" w:customStyle="1" w:styleId="Cele">
    <w:name w:val="Cele"/>
    <w:basedOn w:val="Tekstpodstawowy"/>
    <w:rsid w:val="00E45E66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E45E66"/>
    <w:pPr>
      <w:spacing w:line="276" w:lineRule="auto"/>
    </w:pPr>
    <w:rPr>
      <w:rFonts w:ascii="Times New Roman" w:eastAsia="Calibri" w:hAnsi="Times New Roman" w:cs="Times New Roman"/>
      <w:sz w:val="24"/>
    </w:rPr>
  </w:style>
  <w:style w:type="paragraph" w:customStyle="1" w:styleId="centralniewrubryce">
    <w:name w:val="centralnie w rubryce"/>
    <w:basedOn w:val="Normalny"/>
    <w:rsid w:val="00E45E66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Bezodstpw">
    <w:name w:val="No Spacing"/>
    <w:uiPriority w:val="1"/>
    <w:qFormat/>
    <w:rsid w:val="00E45E66"/>
    <w:pPr>
      <w:spacing w:after="0" w:line="240" w:lineRule="auto"/>
    </w:pPr>
    <w:rPr>
      <w:rFonts w:ascii="Calibri" w:eastAsia="Calibri" w:hAnsi="Calibri" w:cs="Times New Roman"/>
    </w:rPr>
  </w:style>
  <w:style w:type="character" w:styleId="Pogrubienie">
    <w:name w:val="Strong"/>
    <w:basedOn w:val="Domylnaczcionkaakapitu"/>
    <w:uiPriority w:val="22"/>
    <w:qFormat/>
    <w:rsid w:val="00E45E66"/>
    <w:rPr>
      <w:b/>
      <w:bCs/>
    </w:rPr>
  </w:style>
  <w:style w:type="paragraph" w:styleId="Tekstpodstawowywcity">
    <w:name w:val="Body Text Indent"/>
    <w:basedOn w:val="Normalny"/>
    <w:link w:val="TekstpodstawowywcityZnak"/>
    <w:unhideWhenUsed/>
    <w:rsid w:val="00E45E66"/>
    <w:pPr>
      <w:spacing w:after="120" w:line="276" w:lineRule="auto"/>
      <w:ind w:left="283"/>
    </w:pPr>
    <w:rPr>
      <w:rFonts w:ascii="Calibri" w:eastAsia="Calibri" w:hAnsi="Calibri" w:cs="Times New Roman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E45E66"/>
    <w:rPr>
      <w:rFonts w:ascii="Calibri" w:eastAsia="Calibri" w:hAnsi="Calibri" w:cs="Times New Roman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E45E66"/>
    <w:pPr>
      <w:spacing w:after="120"/>
    </w:pPr>
  </w:style>
  <w:style w:type="character" w:customStyle="1" w:styleId="TekstpodstawowyZnak">
    <w:name w:val="Tekst podstawowy Znak"/>
    <w:basedOn w:val="Domylnaczcionkaakapitu"/>
    <w:link w:val="Tekstpodstawowy"/>
    <w:uiPriority w:val="99"/>
    <w:semiHidden/>
    <w:rsid w:val="00E45E66"/>
  </w:style>
  <w:style w:type="character" w:styleId="Wyrnieniedelikatne">
    <w:name w:val="Subtle Emphasis"/>
    <w:basedOn w:val="Domylnaczcionkaakapitu"/>
    <w:uiPriority w:val="19"/>
    <w:qFormat/>
    <w:rsid w:val="006A7CEB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1198</Words>
  <Characters>7190</Characters>
  <Application>Microsoft Office Word</Application>
  <DocSecurity>0</DocSecurity>
  <Lines>59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piotr</dc:creator>
  <cp:keywords/>
  <dc:description/>
  <cp:lastModifiedBy>Małgorzata</cp:lastModifiedBy>
  <cp:revision>4</cp:revision>
  <dcterms:created xsi:type="dcterms:W3CDTF">2024-07-19T17:50:00Z</dcterms:created>
  <dcterms:modified xsi:type="dcterms:W3CDTF">2026-04-28T10:41:00Z</dcterms:modified>
</cp:coreProperties>
</file>